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FEE8"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76CC695E">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79B1832" w14:textId="77777777" w:rsidR="00584276" w:rsidRPr="00035744" w:rsidRDefault="0058427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3FC0E34" w14:textId="77777777" w:rsidR="00584276" w:rsidRPr="00035744" w:rsidRDefault="00584276" w:rsidP="006C5D0E">
                  <w:pPr>
                    <w:jc w:val="center"/>
                    <w:rPr>
                      <w:rFonts w:cs="Arial"/>
                      <w:b/>
                      <w:color w:val="595959" w:themeColor="text1" w:themeTint="A6"/>
                      <w:sz w:val="40"/>
                      <w:szCs w:val="44"/>
                    </w:rPr>
                  </w:pPr>
                  <w:r>
                    <w:rPr>
                      <w:rFonts w:cs="Arial"/>
                      <w:b/>
                      <w:color w:val="595959" w:themeColor="text1" w:themeTint="A6"/>
                      <w:sz w:val="40"/>
                      <w:szCs w:val="44"/>
                    </w:rPr>
                    <w:t>Approv</w:t>
                  </w:r>
                  <w:r w:rsidRPr="00035744">
                    <w:rPr>
                      <w:rFonts w:cs="Arial"/>
                      <w:b/>
                      <w:color w:val="595959" w:themeColor="text1" w:themeTint="A6"/>
                      <w:sz w:val="40"/>
                      <w:szCs w:val="44"/>
                    </w:rPr>
                    <w:t>ed</w:t>
                  </w:r>
                </w:p>
              </w:txbxContent>
            </v:textbox>
          </v:shape>
        </w:pict>
      </w:r>
    </w:p>
    <w:p w14:paraId="0BD7C6D4" w14:textId="77777777" w:rsidR="006C5D0E" w:rsidRDefault="006C5D0E" w:rsidP="006C5D0E"/>
    <w:p w14:paraId="6FF35D7F" w14:textId="77777777" w:rsidR="006C5D0E" w:rsidRDefault="006C5D0E" w:rsidP="006C5D0E"/>
    <w:p w14:paraId="6656D0F6" w14:textId="77777777" w:rsidR="006C5D0E" w:rsidRDefault="006C5D0E" w:rsidP="006C5D0E"/>
    <w:p w14:paraId="2B9B6913" w14:textId="77777777" w:rsidR="006C5D0E" w:rsidRDefault="006C5D0E" w:rsidP="00057392"/>
    <w:p w14:paraId="041AD379" w14:textId="77777777" w:rsidR="006C5D0E" w:rsidRDefault="006C5D0E" w:rsidP="006C5D0E"/>
    <w:p w14:paraId="142F8D12" w14:textId="77777777" w:rsidR="00F27C34" w:rsidRDefault="00F27C34" w:rsidP="006C5D0E"/>
    <w:p w14:paraId="7F43A348" w14:textId="77777777" w:rsidR="00F27C34" w:rsidRDefault="00F27C34" w:rsidP="006C5D0E"/>
    <w:p w14:paraId="60DC06C0" w14:textId="77777777" w:rsidR="00F27C34" w:rsidRDefault="00F27C34" w:rsidP="006C5D0E"/>
    <w:p w14:paraId="73FBEEDB" w14:textId="0F5D1648" w:rsidR="006C5D0E" w:rsidRPr="00E12910" w:rsidRDefault="00E12910" w:rsidP="006C5D0E">
      <w:pPr>
        <w:rPr>
          <w:rStyle w:val="xStyle14ptBold"/>
          <w:rFonts w:eastAsia="Times New Roman"/>
          <w:color w:val="FF0000"/>
          <w:szCs w:val="20"/>
        </w:rPr>
      </w:pPr>
      <w:r w:rsidRPr="00E12910">
        <w:rPr>
          <w:rStyle w:val="xStyle14ptBold"/>
          <w:rFonts w:eastAsia="Times New Roman"/>
          <w:color w:val="FF0000"/>
          <w:szCs w:val="20"/>
        </w:rPr>
        <w:t>EXPIRED</w:t>
      </w:r>
    </w:p>
    <w:p w14:paraId="2307321C"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66646">
            <w:rPr>
              <w:rStyle w:val="CommentReference"/>
              <w:rFonts w:ascii="Calibri" w:hAnsi="Calibri"/>
              <w:sz w:val="28"/>
            </w:rPr>
            <w:t>91085 Version 3</w:t>
          </w:r>
        </w:sdtContent>
      </w:sdt>
    </w:p>
    <w:p w14:paraId="661A1B09"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lang w:val="en-GB"/>
          </w:rPr>
          <w:alias w:val="standard title"/>
          <w:tag w:val="standard title"/>
          <w:id w:val="54382184"/>
          <w:placeholder>
            <w:docPart w:val="951F63B9863E4CC7A27DE3E050046949"/>
          </w:placeholder>
          <w:text/>
        </w:sdtPr>
        <w:sdtContent>
          <w:r w:rsidR="004C684F" w:rsidRPr="006E2592">
            <w:rPr>
              <w:sz w:val="28"/>
              <w:szCs w:val="28"/>
              <w:lang w:val="en-GB"/>
            </w:rPr>
            <w:t xml:space="preserve">Whakarongo kia </w:t>
          </w:r>
          <w:proofErr w:type="spellStart"/>
          <w:r w:rsidR="004C684F" w:rsidRPr="006E2592">
            <w:rPr>
              <w:sz w:val="28"/>
              <w:szCs w:val="28"/>
              <w:lang w:val="en-GB"/>
            </w:rPr>
            <w:t>mōhio</w:t>
          </w:r>
          <w:proofErr w:type="spellEnd"/>
          <w:r w:rsidR="004C684F" w:rsidRPr="006E2592">
            <w:rPr>
              <w:sz w:val="28"/>
              <w:szCs w:val="28"/>
              <w:lang w:val="en-GB"/>
            </w:rPr>
            <w:t xml:space="preserve"> ki te reo o </w:t>
          </w:r>
          <w:proofErr w:type="spellStart"/>
          <w:r w:rsidR="004C684F" w:rsidRPr="006E2592">
            <w:rPr>
              <w:sz w:val="28"/>
              <w:szCs w:val="28"/>
              <w:lang w:val="en-GB"/>
            </w:rPr>
            <w:t>tōna</w:t>
          </w:r>
          <w:proofErr w:type="spellEnd"/>
          <w:r w:rsidR="004C684F" w:rsidRPr="006E2592">
            <w:rPr>
              <w:sz w:val="28"/>
              <w:szCs w:val="28"/>
              <w:lang w:val="en-GB"/>
            </w:rPr>
            <w:t xml:space="preserve"> ao</w:t>
          </w:r>
        </w:sdtContent>
      </w:sdt>
    </w:p>
    <w:p w14:paraId="128C1152"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C684F">
            <w:rPr>
              <w:rStyle w:val="VPField14pt"/>
            </w:rPr>
            <w:t>1</w:t>
          </w:r>
        </w:sdtContent>
      </w:sdt>
    </w:p>
    <w:p w14:paraId="2281439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C684F">
            <w:rPr>
              <w:rStyle w:val="VPField14pt"/>
            </w:rPr>
            <w:t>6</w:t>
          </w:r>
        </w:sdtContent>
      </w:sdt>
    </w:p>
    <w:p w14:paraId="540AD8A9"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2A0DA9">
            <w:rPr>
              <w:rStyle w:val="VPField14pt"/>
            </w:rPr>
            <w:t xml:space="preserve">Te ao </w:t>
          </w:r>
          <w:proofErr w:type="spellStart"/>
          <w:r w:rsidR="002A0DA9">
            <w:rPr>
              <w:rStyle w:val="VPField14pt"/>
            </w:rPr>
            <w:t>hurihuri</w:t>
          </w:r>
          <w:proofErr w:type="spellEnd"/>
        </w:sdtContent>
      </w:sdt>
    </w:p>
    <w:p w14:paraId="3F26BF4F"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28274B">
            <w:rPr>
              <w:rStyle w:val="VPField14pt"/>
            </w:rPr>
            <w:t>Te Reo Māori</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A486E">
            <w:rPr>
              <w:rStyle w:val="VPField14pt"/>
            </w:rPr>
            <w:t>1.1 v3</w:t>
          </w:r>
        </w:sdtContent>
      </w:sdt>
    </w:p>
    <w:p w14:paraId="4C861376" w14:textId="77777777" w:rsidR="00F27C34" w:rsidRDefault="005B4CC2" w:rsidP="001F2D49">
      <w:pPr>
        <w:tabs>
          <w:tab w:val="left" w:pos="2835"/>
          <w:tab w:val="center" w:pos="4513"/>
        </w:tabs>
        <w:ind w:left="2835" w:hanging="2835"/>
        <w:rPr>
          <w:rStyle w:val="VPField14pt"/>
        </w:rPr>
      </w:pPr>
      <w:r>
        <w:rPr>
          <w:rStyle w:val="xStyle14ptBold"/>
        </w:rPr>
        <w:t>Vocational Pathway</w:t>
      </w:r>
      <w:r w:rsidR="00F27C34" w:rsidRPr="00F27C34">
        <w:rPr>
          <w:rStyle w:val="xStyle14ptBold"/>
        </w:rPr>
        <w:t>:</w:t>
      </w:r>
      <w:r w:rsidR="00F27C34"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916C6">
            <w:rPr>
              <w:rStyle w:val="VPField14pt"/>
            </w:rPr>
            <w:t>Social and Community Services</w:t>
          </w:r>
        </w:sdtContent>
      </w:sdt>
    </w:p>
    <w:p w14:paraId="4EA586EF" w14:textId="77777777" w:rsidR="007534F7" w:rsidRPr="00F27C34" w:rsidRDefault="007534F7" w:rsidP="006C5D0E">
      <w:pPr>
        <w:tabs>
          <w:tab w:val="left" w:pos="2835"/>
        </w:tabs>
        <w:rPr>
          <w:rStyle w:val="xStyle14pt"/>
        </w:rPr>
      </w:pPr>
    </w:p>
    <w:p w14:paraId="3F365C56" w14:textId="77777777" w:rsidR="004B6469" w:rsidRPr="00F27C34" w:rsidRDefault="004B6469" w:rsidP="006C5D0E">
      <w:pPr>
        <w:tabs>
          <w:tab w:val="left" w:pos="2835"/>
        </w:tabs>
        <w:rPr>
          <w:rStyle w:val="xStyle14pt"/>
        </w:rPr>
      </w:pPr>
    </w:p>
    <w:p w14:paraId="23811D1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4E7B0CE" w14:textId="77777777" w:rsidTr="00F6222A">
        <w:trPr>
          <w:trHeight w:val="317"/>
        </w:trPr>
        <w:tc>
          <w:tcPr>
            <w:tcW w:w="1615" w:type="pct"/>
            <w:shd w:val="clear" w:color="auto" w:fill="auto"/>
          </w:tcPr>
          <w:p w14:paraId="2B45F0FF"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53B20DB" w14:textId="77777777" w:rsidR="00093E1F" w:rsidRPr="00F6222A" w:rsidRDefault="00BF3384" w:rsidP="00093E1F">
            <w:pPr>
              <w:rPr>
                <w:lang w:val="en-GB"/>
              </w:rPr>
            </w:pPr>
            <w:r>
              <w:rPr>
                <w:lang w:val="en-GB"/>
              </w:rPr>
              <w:t>January 2017</w:t>
            </w:r>
            <w:r w:rsidR="00452D61" w:rsidRPr="00566646">
              <w:rPr>
                <w:lang w:val="en-GB"/>
              </w:rPr>
              <w:t xml:space="preserve"> Version </w:t>
            </w:r>
            <w:r w:rsidR="00566646">
              <w:rPr>
                <w:lang w:val="en-GB"/>
              </w:rPr>
              <w:t>3</w:t>
            </w:r>
          </w:p>
          <w:p w14:paraId="38685092" w14:textId="77777777" w:rsidR="00F6222A" w:rsidRPr="00F6222A" w:rsidRDefault="00F6222A" w:rsidP="00566646">
            <w:pPr>
              <w:rPr>
                <w:lang w:val="en-GB"/>
              </w:rPr>
            </w:pPr>
            <w:r w:rsidRPr="00F6222A">
              <w:rPr>
                <w:lang w:val="en-GB"/>
              </w:rPr>
              <w:t xml:space="preserve">To support internal assessment from </w:t>
            </w:r>
            <w:r w:rsidR="00566646">
              <w:rPr>
                <w:lang w:val="en-GB"/>
              </w:rPr>
              <w:t>2017</w:t>
            </w:r>
          </w:p>
        </w:tc>
      </w:tr>
      <w:tr w:rsidR="007534F7" w:rsidRPr="00A24B20" w14:paraId="1CE9F36F" w14:textId="77777777" w:rsidTr="007534F7">
        <w:trPr>
          <w:trHeight w:val="317"/>
        </w:trPr>
        <w:tc>
          <w:tcPr>
            <w:tcW w:w="1615" w:type="pct"/>
            <w:shd w:val="clear" w:color="auto" w:fill="auto"/>
          </w:tcPr>
          <w:p w14:paraId="1776986B" w14:textId="77777777" w:rsidR="007534F7" w:rsidRPr="00A24B20" w:rsidRDefault="007534F7" w:rsidP="007534F7">
            <w:r w:rsidRPr="00A24B20">
              <w:rPr>
                <w:lang w:val="en-GB"/>
              </w:rPr>
              <w:t>Quality assurance status</w:t>
            </w:r>
          </w:p>
        </w:tc>
        <w:tc>
          <w:tcPr>
            <w:tcW w:w="3385" w:type="pct"/>
            <w:shd w:val="clear" w:color="auto" w:fill="auto"/>
          </w:tcPr>
          <w:p w14:paraId="3BC20295" w14:textId="77777777" w:rsidR="007534F7" w:rsidRPr="00A24B20" w:rsidRDefault="007534F7" w:rsidP="007065D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93E1F">
              <w:t>0</w:t>
            </w:r>
            <w:r w:rsidR="00725BC0">
              <w:t>1</w:t>
            </w:r>
            <w:r w:rsidRPr="0031555D">
              <w:t>-201</w:t>
            </w:r>
            <w:r w:rsidR="00725BC0">
              <w:t>7</w:t>
            </w:r>
            <w:r w:rsidRPr="0031555D">
              <w:t>-</w:t>
            </w:r>
            <w:r w:rsidR="005402B2">
              <w:t>91085</w:t>
            </w:r>
            <w:r w:rsidRPr="0031555D">
              <w:t>-</w:t>
            </w:r>
            <w:r w:rsidR="00725BC0">
              <w:t>03</w:t>
            </w:r>
            <w:r w:rsidRPr="0031555D">
              <w:t>-</w:t>
            </w:r>
            <w:r w:rsidR="005402B2">
              <w:t>7</w:t>
            </w:r>
            <w:r w:rsidR="00725BC0">
              <w:t>395</w:t>
            </w:r>
          </w:p>
        </w:tc>
      </w:tr>
      <w:sdt>
        <w:sdtPr>
          <w:id w:val="54382192"/>
          <w:lock w:val="sdtContentLocked"/>
          <w:placeholder>
            <w:docPart w:val="DefaultPlaceholder_22675703"/>
          </w:placeholder>
        </w:sdtPr>
        <w:sdtContent>
          <w:tr w:rsidR="007534F7" w:rsidRPr="00A24B20" w14:paraId="08C02FA0" w14:textId="77777777" w:rsidTr="007534F7">
            <w:trPr>
              <w:trHeight w:val="379"/>
            </w:trPr>
            <w:tc>
              <w:tcPr>
                <w:tcW w:w="1615" w:type="pct"/>
                <w:shd w:val="clear" w:color="auto" w:fill="auto"/>
              </w:tcPr>
              <w:p w14:paraId="562CB2FA" w14:textId="77777777" w:rsidR="007534F7" w:rsidRPr="00A24B20" w:rsidRDefault="007534F7" w:rsidP="007534F7">
                <w:r w:rsidRPr="00A24B20">
                  <w:t>Authenticity of evidence</w:t>
                </w:r>
              </w:p>
            </w:tc>
            <w:tc>
              <w:tcPr>
                <w:tcW w:w="3385" w:type="pct"/>
                <w:shd w:val="clear" w:color="auto" w:fill="auto"/>
              </w:tcPr>
              <w:p w14:paraId="0BDB0FD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DFC727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FEFD248"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E630719" w14:textId="77777777" w:rsidR="0007554D" w:rsidRDefault="0007554D" w:rsidP="0007554D">
      <w:pPr>
        <w:pStyle w:val="VPARBoxedHeading"/>
      </w:pPr>
      <w:r>
        <w:lastRenderedPageBreak/>
        <w:t>Vocational Pathway Assessment Resource</w:t>
      </w:r>
    </w:p>
    <w:p w14:paraId="781415FB"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rPr>
            <w:b/>
            <w:bCs/>
            <w:lang w:val="en-GB"/>
          </w:rPr>
          <w:alias w:val="registered standard number"/>
          <w:tag w:val="registered standard number"/>
          <w:id w:val="334871785"/>
          <w:placeholder>
            <w:docPart w:val="4AA7FD90F7E34A3E89CBBC4F0019E8D7"/>
          </w:placeholder>
          <w:text/>
        </w:sdtPr>
        <w:sdtContent>
          <w:r w:rsidR="004C684F" w:rsidRPr="004C684F">
            <w:rPr>
              <w:lang w:val="en-GB"/>
            </w:rPr>
            <w:t>91085</w:t>
          </w:r>
        </w:sdtContent>
      </w:sdt>
    </w:p>
    <w:p w14:paraId="359C3E76"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b/>
            <w:bCs/>
            <w:lang w:val="en-GB"/>
          </w:rPr>
          <w:alias w:val="standard title"/>
          <w:tag w:val="standard title"/>
          <w:id w:val="334871786"/>
          <w:placeholder>
            <w:docPart w:val="2EC9CC6863FC42499843069810FB495E"/>
          </w:placeholder>
          <w:text/>
        </w:sdtPr>
        <w:sdtContent>
          <w:r w:rsidR="004C684F" w:rsidRPr="004C684F">
            <w:rPr>
              <w:lang w:val="en-GB"/>
            </w:rPr>
            <w:t xml:space="preserve">Whakarongo kia </w:t>
          </w:r>
          <w:proofErr w:type="spellStart"/>
          <w:r w:rsidR="004C684F" w:rsidRPr="004C684F">
            <w:rPr>
              <w:lang w:val="en-GB"/>
            </w:rPr>
            <w:t>mōhio</w:t>
          </w:r>
          <w:proofErr w:type="spellEnd"/>
          <w:r w:rsidR="004C684F" w:rsidRPr="004C684F">
            <w:rPr>
              <w:lang w:val="en-GB"/>
            </w:rPr>
            <w:t xml:space="preserve"> ki te reo o </w:t>
          </w:r>
          <w:proofErr w:type="spellStart"/>
          <w:r w:rsidR="004C684F" w:rsidRPr="004C684F">
            <w:rPr>
              <w:lang w:val="en-GB"/>
            </w:rPr>
            <w:t>tōna</w:t>
          </w:r>
          <w:proofErr w:type="spellEnd"/>
          <w:r w:rsidR="004C684F" w:rsidRPr="004C684F">
            <w:rPr>
              <w:lang w:val="en-GB"/>
            </w:rPr>
            <w:t xml:space="preserve"> ao</w:t>
          </w:r>
        </w:sdtContent>
      </w:sdt>
    </w:p>
    <w:p w14:paraId="46150D8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C684F">
            <w:t>1</w:t>
          </w:r>
        </w:sdtContent>
      </w:sdt>
    </w:p>
    <w:p w14:paraId="30B4097F"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C684F">
            <w:t>6</w:t>
          </w:r>
        </w:sdtContent>
      </w:sdt>
    </w:p>
    <w:p w14:paraId="05DD1BB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28400B">
            <w:t>Te Ao Hurihuri</w:t>
          </w:r>
        </w:sdtContent>
      </w:sdt>
    </w:p>
    <w:p w14:paraId="0E7DE9E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28274B">
            <w:t>Te Reo Māori</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7A486E">
            <w:t>1.1 v3</w:t>
          </w:r>
        </w:sdtContent>
      </w:sdt>
    </w:p>
    <w:p w14:paraId="0F82AD91" w14:textId="77777777" w:rsidR="002E5928" w:rsidRDefault="005B4CC2" w:rsidP="00C0164D">
      <w:pPr>
        <w:tabs>
          <w:tab w:val="left" w:pos="2552"/>
        </w:tabs>
        <w:ind w:left="2552" w:hanging="2552"/>
      </w:pPr>
      <w:r>
        <w:rPr>
          <w:rStyle w:val="xStyleBold"/>
        </w:rPr>
        <w:t>Vocational Pathway</w:t>
      </w:r>
      <w:r w:rsidR="00811D80" w:rsidRPr="00F27C34">
        <w:rPr>
          <w:rStyle w:val="xStyleBold"/>
        </w:rPr>
        <w:t>:</w:t>
      </w:r>
      <w:r w:rsidR="00811D80"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4967F1">
            <w:t>Social and Community Services</w:t>
          </w:r>
        </w:sdtContent>
      </w:sdt>
    </w:p>
    <w:p w14:paraId="23495012" w14:textId="77777777" w:rsidR="001960B1" w:rsidRDefault="00E053F6" w:rsidP="00BF3327">
      <w:pPr>
        <w:pStyle w:val="VPAELBannerAfter8pt"/>
      </w:pPr>
      <w:r>
        <w:t>Learner instructions</w:t>
      </w:r>
    </w:p>
    <w:p w14:paraId="4E918573" w14:textId="77777777" w:rsidR="004967F1" w:rsidRDefault="00E053F6" w:rsidP="00BF3327">
      <w:pPr>
        <w:pStyle w:val="Heading1"/>
        <w:rPr>
          <w:rFonts w:ascii="Arial" w:hAnsi="Arial" w:cs="Arial"/>
        </w:rPr>
      </w:pPr>
      <w:r w:rsidRPr="00BF3327">
        <w:rPr>
          <w:b w:val="0"/>
        </w:rPr>
        <w:t>Introduction</w:t>
      </w:r>
    </w:p>
    <w:p w14:paraId="3FB96E7C" w14:textId="77777777" w:rsidR="004967F1" w:rsidRPr="00BF3327" w:rsidRDefault="004967F1" w:rsidP="004967F1">
      <w:r w:rsidRPr="00BF3327">
        <w:t xml:space="preserve">This assessment activity requires you to complete </w:t>
      </w:r>
      <w:r w:rsidR="007A486E">
        <w:t xml:space="preserve">at least </w:t>
      </w:r>
      <w:r w:rsidR="00566646">
        <w:t xml:space="preserve">two </w:t>
      </w:r>
      <w:r w:rsidR="00566646" w:rsidRPr="00BF3327">
        <w:t>listening</w:t>
      </w:r>
      <w:r w:rsidRPr="00BF3327">
        <w:t xml:space="preserve"> tasks based on experiences in </w:t>
      </w:r>
      <w:r w:rsidR="00EF2AE7">
        <w:t>s</w:t>
      </w:r>
      <w:r w:rsidR="00D916C6">
        <w:t xml:space="preserve">ocial and </w:t>
      </w:r>
      <w:r w:rsidR="00EF2AE7">
        <w:t>c</w:t>
      </w:r>
      <w:r w:rsidR="00D916C6">
        <w:t xml:space="preserve">ommunity </w:t>
      </w:r>
      <w:r w:rsidR="00EF2AE7">
        <w:t>s</w:t>
      </w:r>
      <w:r w:rsidR="00D916C6">
        <w:t>ervices</w:t>
      </w:r>
      <w:r w:rsidRPr="00BF3327">
        <w:t xml:space="preserve"> contexts</w:t>
      </w:r>
      <w:r w:rsidR="006A181C" w:rsidRPr="006A181C">
        <w:rPr>
          <w:lang w:val="en-GB"/>
        </w:rPr>
        <w:t xml:space="preserve"> </w:t>
      </w:r>
      <w:r w:rsidR="006A181C">
        <w:rPr>
          <w:lang w:val="en-GB"/>
        </w:rPr>
        <w:t xml:space="preserve">to </w:t>
      </w:r>
      <w:r w:rsidR="006A181C" w:rsidRPr="006A181C">
        <w:rPr>
          <w:lang w:val="en-GB"/>
        </w:rPr>
        <w:t>demonstrate your understanding of spoken</w:t>
      </w:r>
      <w:r w:rsidR="006A181C" w:rsidRPr="006A181C">
        <w:t xml:space="preserve"> te reo Māori</w:t>
      </w:r>
      <w:r w:rsidRPr="00BF3327">
        <w:t>.</w:t>
      </w:r>
    </w:p>
    <w:p w14:paraId="47D05F7E" w14:textId="77777777" w:rsidR="004967F1" w:rsidRPr="00BF3327" w:rsidRDefault="004967F1" w:rsidP="004967F1">
      <w:r w:rsidRPr="00BF3327">
        <w:t>You are going to be assessed on</w:t>
      </w:r>
      <w:r w:rsidR="00094136" w:rsidRPr="00BF3327">
        <w:t xml:space="preserve"> how you</w:t>
      </w:r>
      <w:r w:rsidRPr="00BF3327">
        <w:t xml:space="preserve"> </w:t>
      </w:r>
      <w:r w:rsidR="003D6D24">
        <w:t>demonstrate</w:t>
      </w:r>
      <w:r w:rsidR="003D6D24" w:rsidRPr="00BF3327">
        <w:t xml:space="preserve"> </w:t>
      </w:r>
      <w:r w:rsidRPr="00BF3327">
        <w:t xml:space="preserve">comprehensive understanding of what you hear. You </w:t>
      </w:r>
      <w:r w:rsidR="00C242EA">
        <w:t>will</w:t>
      </w:r>
      <w:r w:rsidRPr="00BF3327">
        <w:t xml:space="preserve"> do this by:</w:t>
      </w:r>
    </w:p>
    <w:p w14:paraId="1FEC3373" w14:textId="77777777" w:rsidR="004967F1" w:rsidRPr="00BF3327" w:rsidRDefault="004967F1" w:rsidP="00BF3327">
      <w:pPr>
        <w:pStyle w:val="VPBulletsbody-againstmargin"/>
      </w:pPr>
      <w:r w:rsidRPr="00BF3327">
        <w:t>selecting and expanding o</w:t>
      </w:r>
      <w:r w:rsidR="00094136" w:rsidRPr="00BF3327">
        <w:t>n</w:t>
      </w:r>
      <w:r w:rsidRPr="00BF3327">
        <w:t xml:space="preserve"> relevant ideas, information</w:t>
      </w:r>
      <w:r w:rsidR="00A9273C">
        <w:t>,</w:t>
      </w:r>
      <w:r w:rsidRPr="00BF3327">
        <w:t xml:space="preserve"> and opinions from the listening texts</w:t>
      </w:r>
      <w:r w:rsidR="00094136" w:rsidRPr="00BF3327">
        <w:t>, with supporting detail or evidence</w:t>
      </w:r>
    </w:p>
    <w:p w14:paraId="437E91FA" w14:textId="77777777" w:rsidR="004967F1" w:rsidRPr="00BF3327" w:rsidRDefault="004967F1" w:rsidP="00BF3327">
      <w:pPr>
        <w:pStyle w:val="VPBulletsbody-againstmargin"/>
      </w:pPr>
      <w:r w:rsidRPr="00BF3327">
        <w:t>showing understanding of possible implied meanings or conclusions</w:t>
      </w:r>
    </w:p>
    <w:p w14:paraId="69B2FD6F" w14:textId="77777777" w:rsidR="004967F1" w:rsidRDefault="004967F1" w:rsidP="00BF3327">
      <w:pPr>
        <w:pStyle w:val="VPBulletsbody-againstmargin"/>
      </w:pPr>
      <w:r w:rsidRPr="00BF3327">
        <w:t>providing a fully explained response</w:t>
      </w:r>
      <w:r w:rsidR="00BE2BC7">
        <w:t>.</w:t>
      </w:r>
    </w:p>
    <w:p w14:paraId="12B16E75" w14:textId="77777777" w:rsidR="00E227D1" w:rsidRDefault="0091284F" w:rsidP="00E227D1">
      <w:r>
        <w:t>The following instructions provide you with a way to structure your work so you can demonstrate what you have learnt and achieve success in this standard.</w:t>
      </w:r>
    </w:p>
    <w:p w14:paraId="3BE73DE5" w14:textId="77777777" w:rsidR="00094136" w:rsidRPr="00BF3327" w:rsidRDefault="00094136" w:rsidP="00BF3327">
      <w:pPr>
        <w:pStyle w:val="VPAnnotationsbox"/>
      </w:pPr>
      <w:r>
        <w:t>Assessor/educator note: It is expected that the assessor/educator will read the learner instructions and modify them if necessary to suit their learners.</w:t>
      </w:r>
    </w:p>
    <w:p w14:paraId="313E474B" w14:textId="77777777" w:rsidR="006C3B79" w:rsidRPr="00BF3327" w:rsidRDefault="006C3B79" w:rsidP="00BF3327">
      <w:pPr>
        <w:pStyle w:val="Heading1"/>
      </w:pPr>
      <w:r>
        <w:t>Task</w:t>
      </w:r>
    </w:p>
    <w:p w14:paraId="3D41DE90" w14:textId="77777777" w:rsidR="006C3B79" w:rsidRDefault="006C3B79" w:rsidP="006C3B79">
      <w:r>
        <w:t xml:space="preserve">Complete </w:t>
      </w:r>
      <w:r w:rsidR="007A486E">
        <w:t>at least two</w:t>
      </w:r>
      <w:r>
        <w:t xml:space="preserve"> listening tasks to demonstrate </w:t>
      </w:r>
      <w:r w:rsidR="00F4608F">
        <w:t xml:space="preserve">comprehensive </w:t>
      </w:r>
      <w:r>
        <w:t xml:space="preserve">understanding of </w:t>
      </w:r>
      <w:r w:rsidRPr="00A14C37">
        <w:t>spoken te reo Māori</w:t>
      </w:r>
      <w:r>
        <w:t xml:space="preserve"> related to the experiences </w:t>
      </w:r>
      <w:r w:rsidR="004E1986">
        <w:t>in social and community services contexts</w:t>
      </w:r>
      <w:r>
        <w:t>.</w:t>
      </w:r>
    </w:p>
    <w:p w14:paraId="23041DBF" w14:textId="77777777" w:rsidR="002F5A93" w:rsidRDefault="002F5A93" w:rsidP="002F5A93">
      <w:pPr>
        <w:rPr>
          <w:lang w:val="en-AU"/>
        </w:rPr>
      </w:pPr>
      <w:r>
        <w:t xml:space="preserve">For each task, you will answer in English.  </w:t>
      </w:r>
      <w:r>
        <w:rPr>
          <w:lang w:val="en-AU"/>
        </w:rPr>
        <w:t xml:space="preserve">Your assessor/educator will consider your responses </w:t>
      </w:r>
      <w:proofErr w:type="gramStart"/>
      <w:r>
        <w:rPr>
          <w:lang w:val="en-AU"/>
        </w:rPr>
        <w:t>as a whole to</w:t>
      </w:r>
      <w:proofErr w:type="gramEnd"/>
      <w:r>
        <w:rPr>
          <w:lang w:val="en-AU"/>
        </w:rPr>
        <w:t xml:space="preserve"> determine the overall quality of your work.</w:t>
      </w:r>
    </w:p>
    <w:p w14:paraId="6FF5DD49" w14:textId="77777777" w:rsidR="002F5A93" w:rsidRDefault="002F5A93" w:rsidP="006C3B79"/>
    <w:p w14:paraId="46371C80" w14:textId="77777777" w:rsidR="00B55853" w:rsidRDefault="00B55853" w:rsidP="00B55853">
      <w:pPr>
        <w:spacing w:before="0" w:after="0"/>
        <w:rPr>
          <w:rFonts w:ascii="Calibri" w:hAnsi="Calibri"/>
        </w:rPr>
        <w:sectPr w:rsidR="00B55853" w:rsidSect="006365C4">
          <w:headerReference w:type="first" r:id="rId12"/>
          <w:pgSz w:w="11906" w:h="16838" w:code="9"/>
          <w:pgMar w:top="1440" w:right="1440" w:bottom="1440" w:left="1440" w:header="709" w:footer="709" w:gutter="0"/>
          <w:cols w:space="708"/>
          <w:docGrid w:linePitch="360"/>
        </w:sectPr>
      </w:pPr>
    </w:p>
    <w:p w14:paraId="4B4D3264" w14:textId="77777777" w:rsidR="0028400B" w:rsidRPr="00BF3327" w:rsidRDefault="004E1986" w:rsidP="004E1986">
      <w:pPr>
        <w:pStyle w:val="Heading2"/>
      </w:pPr>
      <w:r>
        <w:lastRenderedPageBreak/>
        <w:t>Part</w:t>
      </w:r>
      <w:r w:rsidR="001960B1" w:rsidRPr="00BF3327">
        <w:t xml:space="preserve"> 1: </w:t>
      </w:r>
      <w:r w:rsidR="0028400B" w:rsidRPr="00BF3327">
        <w:t xml:space="preserve">He </w:t>
      </w:r>
      <w:proofErr w:type="spellStart"/>
      <w:r w:rsidR="0028400B" w:rsidRPr="00BF3327">
        <w:t>Aituā</w:t>
      </w:r>
      <w:proofErr w:type="spellEnd"/>
      <w:r w:rsidR="0028400B" w:rsidRPr="00BF3327">
        <w:t>!</w:t>
      </w:r>
    </w:p>
    <w:p w14:paraId="6B9302A3" w14:textId="77777777" w:rsidR="0028400B" w:rsidRDefault="0028400B" w:rsidP="004E1986">
      <w:pPr>
        <w:pStyle w:val="Heading3"/>
      </w:pPr>
      <w:proofErr w:type="spellStart"/>
      <w:r>
        <w:t>Wāhanga</w:t>
      </w:r>
      <w:proofErr w:type="spellEnd"/>
      <w:r>
        <w:t xml:space="preserve"> 1:</w:t>
      </w:r>
    </w:p>
    <w:p w14:paraId="01D91F08" w14:textId="77777777" w:rsidR="0028400B" w:rsidRDefault="0028400B" w:rsidP="004E1986">
      <w:r w:rsidRPr="00BF3327">
        <w:t>You are at the hospital in your ambulance. Listen to directions and plot the route to the accident on your map. Draw the red car in the correct place:</w:t>
      </w:r>
    </w:p>
    <w:p w14:paraId="0188141B" w14:textId="77777777" w:rsidR="00FC4BF2" w:rsidRPr="00BF3327" w:rsidRDefault="00FC4BF2" w:rsidP="0028400B">
      <w:pPr>
        <w:pStyle w:val="NCEAbodytext"/>
        <w:rPr>
          <w:rFonts w:asciiTheme="minorHAnsi" w:eastAsiaTheme="minorEastAsia" w:hAnsiTheme="minorHAnsi" w:cs="Times New Roman"/>
          <w:color w:val="000000" w:themeColor="text1"/>
          <w:sz w:val="24"/>
          <w:szCs w:val="24"/>
          <w:lang w:eastAsia="en-US"/>
        </w:rPr>
      </w:pPr>
      <w:r w:rsidRPr="00BF3327">
        <w:rPr>
          <w:rFonts w:asciiTheme="minorHAnsi" w:eastAsiaTheme="minorEastAsia" w:hAnsiTheme="minorHAnsi" w:cs="Times New Roman"/>
          <w:noProof/>
          <w:color w:val="000000" w:themeColor="text1"/>
          <w:sz w:val="24"/>
          <w:szCs w:val="24"/>
        </w:rPr>
        <w:drawing>
          <wp:inline distT="0" distB="0" distL="0" distR="0" wp14:anchorId="1AF3239A" wp14:editId="7CA98683">
            <wp:extent cx="5731510" cy="53873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5387340"/>
                    </a:xfrm>
                    <a:prstGeom prst="rect">
                      <a:avLst/>
                    </a:prstGeom>
                  </pic:spPr>
                </pic:pic>
              </a:graphicData>
            </a:graphic>
          </wp:inline>
        </w:drawing>
      </w:r>
    </w:p>
    <w:p w14:paraId="5C780B01" w14:textId="77777777" w:rsidR="0028400B" w:rsidRDefault="0028400B" w:rsidP="0028400B">
      <w:pPr>
        <w:pStyle w:val="NCEAbodytext"/>
        <w:rPr>
          <w:i/>
        </w:rPr>
      </w:pPr>
    </w:p>
    <w:p w14:paraId="044B02DF" w14:textId="77777777" w:rsidR="0028400B" w:rsidRDefault="0028400B" w:rsidP="004E1986">
      <w:pPr>
        <w:pStyle w:val="Heading3"/>
      </w:pPr>
      <w:proofErr w:type="spellStart"/>
      <w:r>
        <w:t>Wāhanga</w:t>
      </w:r>
      <w:proofErr w:type="spellEnd"/>
      <w:r>
        <w:t xml:space="preserve"> 2:</w:t>
      </w:r>
    </w:p>
    <w:p w14:paraId="4CB9DFC1" w14:textId="77777777" w:rsidR="0028400B" w:rsidRPr="00BF3327" w:rsidRDefault="0028400B" w:rsidP="004E1986">
      <w:r w:rsidRPr="00BF3327">
        <w:t xml:space="preserve">Listen to the report given about the health status of the accident victims and fill out the patient forms attached </w:t>
      </w:r>
      <w:r w:rsidR="004E1986">
        <w:t>in English</w:t>
      </w:r>
      <w:r w:rsidRPr="00BF3327">
        <w:t>.</w:t>
      </w:r>
    </w:p>
    <w:p w14:paraId="11C9D88A" w14:textId="77777777" w:rsidR="0028400B" w:rsidRPr="00BF3327" w:rsidRDefault="0028400B" w:rsidP="004E1986">
      <w:pPr>
        <w:pStyle w:val="Heading3"/>
      </w:pPr>
      <w:proofErr w:type="spellStart"/>
      <w:r w:rsidRPr="00BF3327">
        <w:t>Wāhanga</w:t>
      </w:r>
      <w:proofErr w:type="spellEnd"/>
      <w:r w:rsidRPr="00BF3327">
        <w:t xml:space="preserve"> 3:</w:t>
      </w:r>
    </w:p>
    <w:p w14:paraId="0784EF6B" w14:textId="77777777" w:rsidR="0028400B" w:rsidRPr="00BF3327" w:rsidRDefault="0028400B" w:rsidP="004E1986">
      <w:r w:rsidRPr="00BF3327">
        <w:t>Plot the return route of the ambulance on your map.</w:t>
      </w:r>
    </w:p>
    <w:p w14:paraId="11E181B7" w14:textId="77777777" w:rsidR="00AE5024" w:rsidRDefault="00AE5024" w:rsidP="0028400B">
      <w:pPr>
        <w:pStyle w:val="NCEAbodytext"/>
        <w:sectPr w:rsidR="00AE5024" w:rsidSect="006365C4">
          <w:pgSz w:w="11906" w:h="16838" w:code="9"/>
          <w:pgMar w:top="1440" w:right="1440" w:bottom="1440" w:left="1440" w:header="709" w:footer="709" w:gutter="0"/>
          <w:cols w:space="708"/>
          <w:docGrid w:linePitch="360"/>
        </w:sectPr>
      </w:pPr>
    </w:p>
    <w:p w14:paraId="1339F28B" w14:textId="77777777" w:rsidR="0028400B" w:rsidRDefault="00AE5024" w:rsidP="0028400B">
      <w:pPr>
        <w:pStyle w:val="NCEAbodytext"/>
      </w:pPr>
      <w:r>
        <w:rPr>
          <w:noProof/>
        </w:rPr>
        <w:lastRenderedPageBreak/>
        <w:drawing>
          <wp:inline distT="0" distB="0" distL="0" distR="0" wp14:anchorId="0E9A38F1" wp14:editId="4D873803">
            <wp:extent cx="5731510" cy="56553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655310"/>
                    </a:xfrm>
                    <a:prstGeom prst="rect">
                      <a:avLst/>
                    </a:prstGeom>
                  </pic:spPr>
                </pic:pic>
              </a:graphicData>
            </a:graphic>
          </wp:inline>
        </w:drawing>
      </w:r>
    </w:p>
    <w:p w14:paraId="311A86A7" w14:textId="77777777" w:rsidR="00AE5024" w:rsidRDefault="00AE5024" w:rsidP="0028400B">
      <w:pPr>
        <w:pStyle w:val="NCEAbodytext"/>
        <w:sectPr w:rsidR="00AE5024" w:rsidSect="006365C4">
          <w:pgSz w:w="11906" w:h="16838" w:code="9"/>
          <w:pgMar w:top="1440" w:right="1440" w:bottom="1440" w:left="1440" w:header="709" w:footer="709" w:gutter="0"/>
          <w:cols w:space="708"/>
          <w:docGrid w:linePitch="360"/>
        </w:sectPr>
      </w:pPr>
    </w:p>
    <w:p w14:paraId="61AC8B6F" w14:textId="77777777" w:rsidR="00AE5024" w:rsidRDefault="00AE5024" w:rsidP="00BF3327">
      <w:pPr>
        <w:pStyle w:val="NCEAbodytext"/>
        <w:sectPr w:rsidR="00AE5024" w:rsidSect="006365C4">
          <w:pgSz w:w="11906" w:h="16838" w:code="9"/>
          <w:pgMar w:top="1440" w:right="1440" w:bottom="1440" w:left="1440" w:header="709" w:footer="709" w:gutter="0"/>
          <w:cols w:space="708"/>
          <w:docGrid w:linePitch="360"/>
        </w:sectPr>
      </w:pPr>
      <w:r>
        <w:rPr>
          <w:noProof/>
        </w:rPr>
        <w:lastRenderedPageBreak/>
        <w:drawing>
          <wp:inline distT="0" distB="0" distL="0" distR="0" wp14:anchorId="577CA959" wp14:editId="6479A880">
            <wp:extent cx="5731510" cy="5655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655310"/>
                    </a:xfrm>
                    <a:prstGeom prst="rect">
                      <a:avLst/>
                    </a:prstGeom>
                  </pic:spPr>
                </pic:pic>
              </a:graphicData>
            </a:graphic>
          </wp:inline>
        </w:drawing>
      </w:r>
    </w:p>
    <w:p w14:paraId="336E0834" w14:textId="77777777" w:rsidR="002F5A93" w:rsidRDefault="002F5A93">
      <w:pPr>
        <w:pStyle w:val="Heading2"/>
      </w:pPr>
    </w:p>
    <w:p w14:paraId="1F3D756E" w14:textId="77777777" w:rsidR="0028400B" w:rsidRDefault="004E1986" w:rsidP="004E1986">
      <w:pPr>
        <w:pStyle w:val="Heading2"/>
      </w:pPr>
      <w:r>
        <w:t>Part</w:t>
      </w:r>
      <w:r w:rsidR="00F6326D" w:rsidRPr="00BF3327">
        <w:t xml:space="preserve"> </w:t>
      </w:r>
      <w:r w:rsidR="00CD3F3C">
        <w:t>2</w:t>
      </w:r>
      <w:r w:rsidR="00F6326D" w:rsidRPr="00BF3327">
        <w:t>: Nau Mai</w:t>
      </w:r>
    </w:p>
    <w:p w14:paraId="13CEBBD4" w14:textId="77777777" w:rsidR="00F6326D" w:rsidRDefault="00F6326D" w:rsidP="00F6326D">
      <w:pPr>
        <w:rPr>
          <w:rFonts w:ascii="Arial" w:hAnsi="Arial" w:cs="Arial"/>
          <w:lang w:val="en-GB"/>
        </w:rPr>
      </w:pPr>
      <w:r>
        <w:rPr>
          <w:lang w:val="en-GB"/>
        </w:rPr>
        <w:t>Listen to the passage and answer the following questions in E</w:t>
      </w:r>
      <w:r w:rsidR="00981910">
        <w:rPr>
          <w:lang w:val="en-GB"/>
        </w:rPr>
        <w:t>nglish</w:t>
      </w:r>
      <w:r w:rsidR="00AA29E5">
        <w:rPr>
          <w:lang w:val="en-GB"/>
        </w:rPr>
        <w:t>.</w:t>
      </w:r>
      <w:r w:rsidR="007822AB">
        <w:rPr>
          <w:lang w:val="en-GB"/>
        </w:rPr>
        <w:t xml:space="preserve"> </w:t>
      </w:r>
      <w:r>
        <w:rPr>
          <w:lang w:val="en-GB"/>
        </w:rPr>
        <w:t>(unless otherwise stated):</w:t>
      </w:r>
    </w:p>
    <w:p w14:paraId="7D0876B3" w14:textId="77777777" w:rsidR="00F6326D" w:rsidRPr="00BF3327" w:rsidRDefault="00F6326D" w:rsidP="00BF3327">
      <w:pPr>
        <w:pStyle w:val="VPBulletsbody-againstmargin"/>
        <w:rPr>
          <w:rFonts w:ascii="Arial" w:hAnsi="Arial" w:cs="Arial"/>
        </w:rPr>
      </w:pPr>
      <w:r w:rsidRPr="00BD49F8">
        <w:t>What is one thing the kaum</w:t>
      </w:r>
      <w:r w:rsidR="00736396" w:rsidRPr="00D916C6">
        <w:t>ā</w:t>
      </w:r>
      <w:r w:rsidRPr="00C940BC">
        <w:t xml:space="preserve">tua talks about in his </w:t>
      </w:r>
      <w:proofErr w:type="spellStart"/>
      <w:r w:rsidRPr="00BF3327">
        <w:rPr>
          <w:i/>
        </w:rPr>
        <w:t>tauparapara</w:t>
      </w:r>
      <w:proofErr w:type="spellEnd"/>
      <w:r w:rsidRPr="00BF3327">
        <w:t>?</w:t>
      </w:r>
    </w:p>
    <w:p w14:paraId="48BEA431" w14:textId="77777777" w:rsidR="00F6326D" w:rsidRDefault="00F6326D" w:rsidP="00BF3327">
      <w:pPr>
        <w:pStyle w:val="VPBulletsbody-againstmargin"/>
        <w:rPr>
          <w:rFonts w:ascii="Arial" w:hAnsi="Arial" w:cs="Arial"/>
        </w:rPr>
      </w:pPr>
      <w:r w:rsidRPr="00BD49F8">
        <w:t xml:space="preserve">What is one thing the kaumātua talks about in his mihi ki </w:t>
      </w:r>
      <w:r w:rsidRPr="00BF3327">
        <w:t xml:space="preserve">ngā </w:t>
      </w:r>
      <w:proofErr w:type="spellStart"/>
      <w:r w:rsidRPr="00BF3327">
        <w:t>hunga</w:t>
      </w:r>
      <w:proofErr w:type="spellEnd"/>
      <w:r w:rsidRPr="00BF3327">
        <w:t xml:space="preserve"> mate?</w:t>
      </w:r>
    </w:p>
    <w:p w14:paraId="54ADCCAF" w14:textId="77777777" w:rsidR="00F6326D" w:rsidRPr="00BF3327" w:rsidRDefault="00F6326D" w:rsidP="00BF3327">
      <w:pPr>
        <w:pStyle w:val="VPBulletsbody-againstmargin"/>
        <w:rPr>
          <w:rFonts w:ascii="Arial" w:hAnsi="Arial" w:cs="Arial"/>
        </w:rPr>
      </w:pPr>
      <w:r w:rsidRPr="00BF3327">
        <w:t xml:space="preserve">Fill in the gaps (in Māori) of the </w:t>
      </w:r>
      <w:proofErr w:type="spellStart"/>
      <w:r w:rsidRPr="00BF3327">
        <w:t>kaumātua’s</w:t>
      </w:r>
      <w:proofErr w:type="spellEnd"/>
      <w:r w:rsidRPr="00BF3327">
        <w:t xml:space="preserve"> </w:t>
      </w:r>
      <w:proofErr w:type="spellStart"/>
      <w:r w:rsidRPr="00BF3327">
        <w:t>pepeha</w:t>
      </w:r>
      <w:proofErr w:type="spellEnd"/>
      <w:r w:rsidRPr="00BF3327">
        <w:t xml:space="preserve"> below:</w:t>
      </w:r>
    </w:p>
    <w:p w14:paraId="2A922A18" w14:textId="77777777" w:rsidR="00F6326D" w:rsidRPr="00D916C6" w:rsidRDefault="004E1986" w:rsidP="004E1986">
      <w:pPr>
        <w:pStyle w:val="VPBulletsbody-againstmargin"/>
        <w:numPr>
          <w:ilvl w:val="0"/>
          <w:numId w:val="43"/>
        </w:numPr>
        <w:tabs>
          <w:tab w:val="right" w:leader="underscore" w:pos="8080"/>
        </w:tabs>
      </w:pPr>
      <w:r>
        <w:t xml:space="preserve">Ko </w:t>
      </w:r>
      <w:proofErr w:type="spellStart"/>
      <w:r>
        <w:t>Wāhietapu</w:t>
      </w:r>
      <w:proofErr w:type="spellEnd"/>
      <w:r>
        <w:t xml:space="preserve"> te</w:t>
      </w:r>
      <w:r w:rsidR="00F6326D" w:rsidRPr="00BD49F8">
        <w:t xml:space="preserve"> (3)</w:t>
      </w:r>
      <w:r w:rsidR="00142886">
        <w:t xml:space="preserve"> …</w:t>
      </w:r>
      <w:r>
        <w:t xml:space="preserve"> </w:t>
      </w:r>
    </w:p>
    <w:p w14:paraId="4465B05D" w14:textId="77777777" w:rsidR="00F6326D" w:rsidRPr="00C940BC" w:rsidRDefault="00F6326D" w:rsidP="004E1986">
      <w:pPr>
        <w:pStyle w:val="VPBulletsbody-againstmargin"/>
        <w:numPr>
          <w:ilvl w:val="0"/>
          <w:numId w:val="43"/>
        </w:numPr>
        <w:tabs>
          <w:tab w:val="right" w:pos="8080"/>
        </w:tabs>
      </w:pPr>
      <w:r w:rsidRPr="00056E1A">
        <w:t>Ko (4)</w:t>
      </w:r>
      <w:r w:rsidR="00142886">
        <w:t xml:space="preserve"> … </w:t>
      </w:r>
      <w:r w:rsidRPr="00056E1A">
        <w:t>te awa</w:t>
      </w:r>
    </w:p>
    <w:p w14:paraId="0C2BAADE" w14:textId="77777777" w:rsidR="00F6326D" w:rsidRPr="00BF3327" w:rsidRDefault="004E1986" w:rsidP="004E1986">
      <w:pPr>
        <w:pStyle w:val="VPBulletsbody-againstmargin"/>
        <w:numPr>
          <w:ilvl w:val="0"/>
          <w:numId w:val="43"/>
        </w:numPr>
        <w:tabs>
          <w:tab w:val="right" w:pos="8080"/>
        </w:tabs>
      </w:pPr>
      <w:r>
        <w:t xml:space="preserve">Ko Ngāti (5) </w:t>
      </w:r>
      <w:r w:rsidR="00142886">
        <w:t xml:space="preserve">… </w:t>
      </w:r>
      <w:r w:rsidR="00F6326D" w:rsidRPr="00BF3327">
        <w:t>te hapū</w:t>
      </w:r>
    </w:p>
    <w:p w14:paraId="0246BA47" w14:textId="77777777" w:rsidR="00F6326D" w:rsidRPr="00BF3327" w:rsidRDefault="00F6326D" w:rsidP="004E1986">
      <w:pPr>
        <w:pStyle w:val="VPBulletsbody-againstmargin"/>
        <w:numPr>
          <w:ilvl w:val="0"/>
          <w:numId w:val="43"/>
        </w:numPr>
        <w:tabs>
          <w:tab w:val="right" w:pos="8080"/>
        </w:tabs>
      </w:pPr>
      <w:r w:rsidRPr="00BF3327">
        <w:t>Ko (6)</w:t>
      </w:r>
      <w:r w:rsidR="004E1986">
        <w:t xml:space="preserve"> </w:t>
      </w:r>
      <w:r w:rsidR="00142886">
        <w:t xml:space="preserve">… </w:t>
      </w:r>
      <w:r w:rsidRPr="00BF3327">
        <w:t>te marae</w:t>
      </w:r>
    </w:p>
    <w:p w14:paraId="6E64EF09" w14:textId="77777777" w:rsidR="00F6326D" w:rsidRPr="00BF3327" w:rsidRDefault="004E1986" w:rsidP="004E1986">
      <w:pPr>
        <w:pStyle w:val="VPBulletsbody-againstmargin"/>
        <w:numPr>
          <w:ilvl w:val="0"/>
          <w:numId w:val="43"/>
        </w:numPr>
        <w:tabs>
          <w:tab w:val="right" w:leader="underscore" w:pos="8080"/>
        </w:tabs>
      </w:pPr>
      <w:r>
        <w:t>Ko Tānehuia te (7)</w:t>
      </w:r>
      <w:r w:rsidR="00142886">
        <w:t xml:space="preserve"> …</w:t>
      </w:r>
    </w:p>
    <w:p w14:paraId="313323C9" w14:textId="77777777" w:rsidR="00F6326D" w:rsidRPr="00200E91" w:rsidRDefault="00D75CC3" w:rsidP="004E1986">
      <w:pPr>
        <w:pStyle w:val="VPBulletsbody-againstmargin"/>
        <w:numPr>
          <w:ilvl w:val="0"/>
          <w:numId w:val="43"/>
        </w:numPr>
        <w:tabs>
          <w:tab w:val="right" w:pos="8080"/>
        </w:tabs>
        <w:rPr>
          <w:rFonts w:ascii="Arial" w:hAnsi="Arial" w:cs="Arial"/>
          <w:sz w:val="28"/>
          <w:szCs w:val="28"/>
        </w:rPr>
      </w:pPr>
      <w:r w:rsidRPr="00200E91">
        <w:t>Ko (8)</w:t>
      </w:r>
      <w:r w:rsidR="00142886">
        <w:t xml:space="preserve"> … </w:t>
      </w:r>
      <w:r w:rsidRPr="00200E91">
        <w:t xml:space="preserve">Rangi </w:t>
      </w:r>
      <w:proofErr w:type="spellStart"/>
      <w:r w:rsidRPr="00200E91">
        <w:t>tēnei</w:t>
      </w:r>
      <w:proofErr w:type="spellEnd"/>
      <w:r w:rsidRPr="00200E91">
        <w:t xml:space="preserve"> e tū </w:t>
      </w:r>
      <w:proofErr w:type="spellStart"/>
      <w:r w:rsidRPr="00200E91">
        <w:t>mai</w:t>
      </w:r>
      <w:proofErr w:type="spellEnd"/>
      <w:r w:rsidRPr="00200E91">
        <w:t xml:space="preserve"> </w:t>
      </w:r>
      <w:proofErr w:type="spellStart"/>
      <w:r w:rsidRPr="00200E91">
        <w:t>nei</w:t>
      </w:r>
      <w:proofErr w:type="spellEnd"/>
    </w:p>
    <w:p w14:paraId="11F095A3" w14:textId="77777777" w:rsidR="00F6326D" w:rsidRDefault="007822AB" w:rsidP="00BF3327">
      <w:pPr>
        <w:pStyle w:val="VPBulletsbody-againstmargin"/>
        <w:rPr>
          <w:sz w:val="22"/>
          <w:szCs w:val="22"/>
        </w:rPr>
      </w:pPr>
      <w:r w:rsidRPr="00BF3327">
        <w:t>Create</w:t>
      </w:r>
      <w:r w:rsidR="00F6326D" w:rsidRPr="00BD49F8">
        <w:t xml:space="preserve"> the </w:t>
      </w:r>
      <w:proofErr w:type="spellStart"/>
      <w:r w:rsidR="00F6326D" w:rsidRPr="00BD49F8">
        <w:t>kaum</w:t>
      </w:r>
      <w:r w:rsidR="00736396" w:rsidRPr="00D916C6">
        <w:t>ā</w:t>
      </w:r>
      <w:r w:rsidR="00F6326D" w:rsidRPr="00C940BC">
        <w:t>tua’s</w:t>
      </w:r>
      <w:proofErr w:type="spellEnd"/>
      <w:r w:rsidR="00F6326D" w:rsidRPr="00C940BC">
        <w:t xml:space="preserve"> whakapapa</w:t>
      </w:r>
      <w:r w:rsidR="00C82768">
        <w:t>.</w:t>
      </w:r>
      <w:r w:rsidR="00F6326D" w:rsidRPr="00C940BC">
        <w:t xml:space="preserve"> </w:t>
      </w:r>
      <w:r w:rsidR="00F6326D" w:rsidRPr="00BF3327">
        <w:t>(Note: not all the information will be given at the same time</w:t>
      </w:r>
      <w:r w:rsidR="005A7239">
        <w:t>.</w:t>
      </w:r>
      <w:r w:rsidR="00F6326D" w:rsidRPr="00BF3327">
        <w:t>)</w:t>
      </w:r>
    </w:p>
    <w:p w14:paraId="55A949DB" w14:textId="77777777" w:rsidR="00F6326D" w:rsidRDefault="00F6326D" w:rsidP="00BF3327">
      <w:pPr>
        <w:pStyle w:val="VPBulletsbody-againstmargin"/>
      </w:pPr>
      <w:r>
        <w:t xml:space="preserve">What is </w:t>
      </w:r>
      <w:r w:rsidR="00116BF0" w:rsidRPr="00116BF0">
        <w:t>one</w:t>
      </w:r>
      <w:r>
        <w:t xml:space="preserve"> reason the kaum</w:t>
      </w:r>
      <w:r w:rsidR="00736396">
        <w:t>ā</w:t>
      </w:r>
      <w:r>
        <w:t>tua gives for being the right person to talk about the marae? Wha</w:t>
      </w:r>
      <w:r w:rsidR="004E1986">
        <w:t>t year was the wharenui built?</w:t>
      </w:r>
    </w:p>
    <w:p w14:paraId="5A8346E0" w14:textId="77777777" w:rsidR="00F6326D" w:rsidRDefault="00F6326D" w:rsidP="00BF3327">
      <w:pPr>
        <w:pStyle w:val="VPBulletsbody-againstmargin"/>
      </w:pPr>
      <w:r w:rsidRPr="00BD49F8">
        <w:t>In what order do people sp</w:t>
      </w:r>
      <w:r w:rsidRPr="00D916C6">
        <w:t>eak at a p</w:t>
      </w:r>
      <w:r w:rsidR="004E1986">
        <w:t xml:space="preserve">ōwhiri at the </w:t>
      </w:r>
      <w:proofErr w:type="spellStart"/>
      <w:r w:rsidR="00C82768">
        <w:t>kaumātua’s</w:t>
      </w:r>
      <w:proofErr w:type="spellEnd"/>
      <w:r w:rsidR="00C82768">
        <w:t xml:space="preserve"> </w:t>
      </w:r>
      <w:r w:rsidR="004E1986">
        <w:t>marae?</w:t>
      </w:r>
    </w:p>
    <w:p w14:paraId="7942E3ED" w14:textId="77777777" w:rsidR="00F6326D" w:rsidRDefault="00F6326D" w:rsidP="00BF3327">
      <w:pPr>
        <w:pStyle w:val="VPBulletsbody-againstmargin"/>
      </w:pPr>
      <w:r w:rsidRPr="00BD49F8">
        <w:t>What reason does Henare Rangi give for the manuhir</w:t>
      </w:r>
      <w:r w:rsidR="00FE0443">
        <w:t xml:space="preserve">i coming inside during </w:t>
      </w:r>
      <w:r w:rsidR="00FE3952">
        <w:t xml:space="preserve">a </w:t>
      </w:r>
      <w:r w:rsidR="00FE0443">
        <w:t>pōwhiri?</w:t>
      </w:r>
    </w:p>
    <w:p w14:paraId="162EF229" w14:textId="77777777" w:rsidR="00F6326D" w:rsidRDefault="00F6326D" w:rsidP="00BF3327">
      <w:pPr>
        <w:pStyle w:val="VPBulletsbody-againstmargin"/>
      </w:pPr>
      <w:r w:rsidRPr="00BD49F8">
        <w:t>Where does the body lie during a tangihanga at the marae?</w:t>
      </w:r>
    </w:p>
    <w:p w14:paraId="220CDA80" w14:textId="77777777" w:rsidR="00F6326D" w:rsidRDefault="00F6326D" w:rsidP="00BF3327">
      <w:pPr>
        <w:pStyle w:val="VPBulletsbody-againstmargin"/>
      </w:pPr>
      <w:r w:rsidRPr="00BD49F8">
        <w:t xml:space="preserve">Write out (in Māori) the words of the </w:t>
      </w:r>
      <w:proofErr w:type="spellStart"/>
      <w:r w:rsidRPr="00BD49F8">
        <w:t>pepeha</w:t>
      </w:r>
      <w:proofErr w:type="spellEnd"/>
      <w:r w:rsidRPr="00BD49F8">
        <w:t xml:space="preserve"> the kaum</w:t>
      </w:r>
      <w:r w:rsidR="00736396" w:rsidRPr="00D916C6">
        <w:t>ā</w:t>
      </w:r>
      <w:r w:rsidRPr="00C940BC">
        <w:t>tua talks about</w:t>
      </w:r>
      <w:r w:rsidR="00EF2AE7">
        <w:t>.</w:t>
      </w:r>
    </w:p>
    <w:p w14:paraId="62271E8A" w14:textId="77777777" w:rsidR="00463E28" w:rsidRDefault="00F6326D" w:rsidP="00BF3327">
      <w:pPr>
        <w:pStyle w:val="VPBulletsbody-againstmargin"/>
        <w:sectPr w:rsidR="00463E28" w:rsidSect="00B320A2">
          <w:pgSz w:w="11906" w:h="16838" w:code="9"/>
          <w:pgMar w:top="1440" w:right="1440" w:bottom="1440" w:left="1440" w:header="709" w:footer="709" w:gutter="0"/>
          <w:cols w:space="708"/>
          <w:docGrid w:linePitch="360"/>
        </w:sectPr>
      </w:pPr>
      <w:r w:rsidRPr="00463E28">
        <w:t xml:space="preserve">In English, explain what the </w:t>
      </w:r>
      <w:proofErr w:type="spellStart"/>
      <w:r w:rsidRPr="00463E28">
        <w:t>pepeha</w:t>
      </w:r>
      <w:proofErr w:type="spellEnd"/>
      <w:r w:rsidRPr="00463E28">
        <w:t xml:space="preserve"> is about, according</w:t>
      </w:r>
      <w:r w:rsidR="004E1986">
        <w:t xml:space="preserve"> </w:t>
      </w:r>
      <w:r w:rsidRPr="00463E28">
        <w:t>to the kaum</w:t>
      </w:r>
      <w:r w:rsidR="00736396" w:rsidRPr="00463E28">
        <w:t>ā</w:t>
      </w:r>
      <w:r w:rsidRPr="00463E28">
        <w:t>tua. Be as detailed as possible</w:t>
      </w:r>
      <w:r w:rsidR="00463E28">
        <w:t>.</w:t>
      </w:r>
    </w:p>
    <w:p w14:paraId="11CB7D43" w14:textId="77777777" w:rsidR="00E053F6" w:rsidRPr="00FE0443" w:rsidRDefault="00CA2937" w:rsidP="00FE0443">
      <w:pPr>
        <w:pStyle w:val="VPARBoxedHeading"/>
        <w:pBdr>
          <w:top w:val="single" w:sz="4" w:space="0" w:color="auto"/>
        </w:pBdr>
        <w:rPr>
          <w:rFonts w:asciiTheme="minorHAnsi" w:hAnsiTheme="minorHAnsi" w:cs="Arial"/>
        </w:rPr>
      </w:pPr>
      <w:r w:rsidRPr="00FE0443">
        <w:rPr>
          <w:rFonts w:asciiTheme="minorHAnsi" w:hAnsiTheme="minorHAnsi" w:cs="Arial"/>
        </w:rPr>
        <w:lastRenderedPageBreak/>
        <w:t>Vocational Pathway Assessment Resource</w:t>
      </w:r>
    </w:p>
    <w:p w14:paraId="469120BF" w14:textId="77777777" w:rsidR="00FE0443" w:rsidRPr="00F27C34" w:rsidRDefault="00FE0443" w:rsidP="00FE0443">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44B3CEA7DE243BA85270091CC20E99F"/>
          </w:placeholder>
          <w:text/>
        </w:sdtPr>
        <w:sdtEndPr>
          <w:rPr>
            <w:rStyle w:val="xStyleBold"/>
            <w:b/>
            <w:bCs/>
          </w:rPr>
        </w:sdtEndPr>
        <w:sdtContent>
          <w:r>
            <w:t>91085</w:t>
          </w:r>
        </w:sdtContent>
      </w:sdt>
    </w:p>
    <w:p w14:paraId="48A21C13" w14:textId="77777777" w:rsidR="00FE0443" w:rsidRPr="00F27C34" w:rsidRDefault="00FE0443" w:rsidP="00FE0443">
      <w:pPr>
        <w:pStyle w:val="xStyleLeft0cmHanging45cm"/>
        <w:rPr>
          <w:rStyle w:val="xStyleBold"/>
        </w:rPr>
      </w:pPr>
      <w:r w:rsidRPr="00F27C34">
        <w:rPr>
          <w:rStyle w:val="xStyleBold"/>
        </w:rPr>
        <w:t>Standard title:</w:t>
      </w:r>
      <w:r w:rsidRPr="00F27C34">
        <w:rPr>
          <w:rStyle w:val="xStyleBold"/>
        </w:rPr>
        <w:tab/>
      </w:r>
      <w:sdt>
        <w:sdtPr>
          <w:rPr>
            <w:b/>
            <w:bCs/>
            <w:lang w:val="en-GB"/>
          </w:rPr>
          <w:alias w:val="standard title"/>
          <w:tag w:val="standard title"/>
          <w:id w:val="76297721"/>
          <w:placeholder>
            <w:docPart w:val="81B9CD083B984B4BA46D3F92833E79C9"/>
          </w:placeholder>
          <w:text/>
        </w:sdtPr>
        <w:sdtContent>
          <w:r w:rsidRPr="00FE0443">
            <w:rPr>
              <w:lang w:val="en-GB"/>
            </w:rPr>
            <w:t xml:space="preserve">Whakarongo kia </w:t>
          </w:r>
          <w:proofErr w:type="spellStart"/>
          <w:r w:rsidRPr="00FE0443">
            <w:rPr>
              <w:lang w:val="en-GB"/>
            </w:rPr>
            <w:t>mōhio</w:t>
          </w:r>
          <w:proofErr w:type="spellEnd"/>
          <w:r w:rsidRPr="00FE0443">
            <w:rPr>
              <w:lang w:val="en-GB"/>
            </w:rPr>
            <w:t xml:space="preserve"> ki te reo o </w:t>
          </w:r>
          <w:proofErr w:type="spellStart"/>
          <w:r w:rsidRPr="00FE0443">
            <w:rPr>
              <w:lang w:val="en-GB"/>
            </w:rPr>
            <w:t>tōna</w:t>
          </w:r>
          <w:proofErr w:type="spellEnd"/>
          <w:r w:rsidRPr="00FE0443">
            <w:rPr>
              <w:lang w:val="en-GB"/>
            </w:rPr>
            <w:t xml:space="preserve"> ao</w:t>
          </w:r>
        </w:sdtContent>
      </w:sdt>
    </w:p>
    <w:p w14:paraId="0E1BD2D5" w14:textId="77777777" w:rsidR="00FE0443" w:rsidRPr="00E053F6" w:rsidRDefault="00FE0443" w:rsidP="00FE0443">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27ABD44372D44709A367FA4F7DD47848"/>
          </w:placeholder>
          <w:text/>
        </w:sdtPr>
        <w:sdtEndPr>
          <w:rPr>
            <w:rStyle w:val="xStyleBold"/>
            <w:b/>
            <w:bCs/>
          </w:rPr>
        </w:sdtEndPr>
        <w:sdtContent>
          <w:r>
            <w:t>1</w:t>
          </w:r>
        </w:sdtContent>
      </w:sdt>
    </w:p>
    <w:p w14:paraId="5C73E542" w14:textId="77777777" w:rsidR="00FE0443" w:rsidRPr="00E053F6" w:rsidRDefault="00FE0443" w:rsidP="00FE0443">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FDBB1E2D37FF4478B9D88B2044F8EEF4"/>
          </w:placeholder>
          <w:text/>
        </w:sdtPr>
        <w:sdtEndPr>
          <w:rPr>
            <w:rStyle w:val="xStyleBold"/>
            <w:b/>
            <w:bCs/>
          </w:rPr>
        </w:sdtEndPr>
        <w:sdtContent>
          <w:r>
            <w:t>6</w:t>
          </w:r>
        </w:sdtContent>
      </w:sdt>
    </w:p>
    <w:p w14:paraId="652EF170" w14:textId="77777777" w:rsidR="00FE0443" w:rsidRPr="00E053F6" w:rsidRDefault="00FE0443" w:rsidP="00FE0443">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147BBC6A56146318C8F4A6BD254E484"/>
          </w:placeholder>
          <w:text/>
        </w:sdtPr>
        <w:sdtEndPr>
          <w:rPr>
            <w:rStyle w:val="xStyleBold"/>
            <w:b/>
            <w:bCs/>
          </w:rPr>
        </w:sdtEndPr>
        <w:sdtContent>
          <w:r w:rsidR="00511CF8">
            <w:t xml:space="preserve">Te ao </w:t>
          </w:r>
          <w:proofErr w:type="spellStart"/>
          <w:r w:rsidR="00511CF8">
            <w:t>hurihuri</w:t>
          </w:r>
          <w:proofErr w:type="spellEnd"/>
        </w:sdtContent>
      </w:sdt>
    </w:p>
    <w:p w14:paraId="54F13512" w14:textId="77777777" w:rsidR="00FE0443" w:rsidRDefault="00FE0443" w:rsidP="00FE0443">
      <w:pPr>
        <w:tabs>
          <w:tab w:val="left" w:pos="2552"/>
        </w:tabs>
        <w:ind w:left="2552" w:hanging="2552"/>
        <w:rPr>
          <w:rStyle w:val="xStyleBold"/>
        </w:rPr>
      </w:pPr>
      <w:r w:rsidRPr="00F27C34">
        <w:rPr>
          <w:rStyle w:val="xStyleBold"/>
        </w:rPr>
        <w:t>Resource reference:</w:t>
      </w:r>
      <w:r>
        <w:rPr>
          <w:rStyle w:val="xStyleBold"/>
        </w:rPr>
        <w:tab/>
      </w:r>
      <w:sdt>
        <w:sdtPr>
          <w:rPr>
            <w:rStyle w:val="CommentReference"/>
            <w:bCs/>
            <w:sz w:val="24"/>
            <w:szCs w:val="24"/>
          </w:rPr>
          <w:alias w:val="subject name"/>
          <w:tag w:val="subject name"/>
          <w:id w:val="76297724"/>
          <w:placeholder>
            <w:docPart w:val="07E4E129412842029A7D4BDBBDE04685"/>
          </w:placeholder>
          <w:text/>
        </w:sdtPr>
        <w:sdtContent>
          <w:r w:rsidR="0028274B">
            <w:rPr>
              <w:rStyle w:val="CommentReference"/>
              <w:bCs/>
              <w:sz w:val="24"/>
              <w:szCs w:val="24"/>
            </w:rPr>
            <w:t>Te R</w:t>
          </w:r>
          <w:r w:rsidR="0028274B" w:rsidRPr="00FE0443">
            <w:rPr>
              <w:rStyle w:val="CommentReference"/>
              <w:bCs/>
              <w:sz w:val="24"/>
              <w:szCs w:val="24"/>
            </w:rPr>
            <w:t>eo Māori</w:t>
          </w:r>
        </w:sdtContent>
      </w:sdt>
      <w:r>
        <w:t xml:space="preserve"> </w:t>
      </w:r>
      <w:r w:rsidRPr="00CB5956">
        <w:t>VP</w:t>
      </w:r>
      <w:r>
        <w:t>-</w:t>
      </w:r>
      <w:sdt>
        <w:sdtPr>
          <w:alias w:val="resource number"/>
          <w:tag w:val="resource number"/>
          <w:id w:val="401076292"/>
          <w:placeholder>
            <w:docPart w:val="EE4110FB6C5D45639A97F4A0D2AF1C0D"/>
          </w:placeholder>
          <w:text/>
        </w:sdtPr>
        <w:sdtEndPr>
          <w:rPr>
            <w:rStyle w:val="xStyleBold"/>
            <w:b/>
            <w:bCs/>
          </w:rPr>
        </w:sdtEndPr>
        <w:sdtContent>
          <w:r w:rsidR="00CD3F3C">
            <w:t>1.1 v3</w:t>
          </w:r>
        </w:sdtContent>
      </w:sdt>
    </w:p>
    <w:p w14:paraId="448DD625" w14:textId="77777777" w:rsidR="001F2D49" w:rsidRDefault="005B4CC2" w:rsidP="00FE0443">
      <w:pPr>
        <w:tabs>
          <w:tab w:val="left" w:pos="2552"/>
        </w:tabs>
        <w:ind w:left="2552" w:hanging="2552"/>
      </w:pPr>
      <w:r>
        <w:rPr>
          <w:rStyle w:val="xStyleBold"/>
        </w:rPr>
        <w:t>Vocational Pathway</w:t>
      </w:r>
      <w:r w:rsidR="00FE0443" w:rsidRPr="00F27C34">
        <w:rPr>
          <w:rStyle w:val="xStyleBold"/>
        </w:rPr>
        <w:t>:</w:t>
      </w:r>
      <w:r w:rsidR="00FE0443" w:rsidRPr="00F27C34">
        <w:rPr>
          <w:rStyle w:val="xStyleBold"/>
        </w:rPr>
        <w:tab/>
      </w:r>
      <w:sdt>
        <w:sdtPr>
          <w:alias w:val="vocational pathway"/>
          <w:tag w:val="vocational pathway"/>
          <w:id w:val="-636886451"/>
          <w:placeholder>
            <w:docPart w:val="D27C34BD371E408782ECA406C86FED52"/>
          </w:placeholder>
          <w:text/>
        </w:sdtPr>
        <w:sdtEndPr>
          <w:rPr>
            <w:rStyle w:val="xStyleBold"/>
            <w:b/>
            <w:bCs/>
          </w:rPr>
        </w:sdtEndPr>
        <w:sdtContent>
          <w:r w:rsidR="00FE0443">
            <w:t>Social and Community Services</w:t>
          </w:r>
        </w:sdtContent>
      </w:sdt>
    </w:p>
    <w:p w14:paraId="105D24C8" w14:textId="77777777" w:rsidR="00CA2937" w:rsidRDefault="00CA2937" w:rsidP="00255DF0">
      <w:pPr>
        <w:pStyle w:val="VPAELBannerAfter8pt"/>
      </w:pPr>
      <w:r>
        <w:t>Assessor/</w:t>
      </w:r>
      <w:r w:rsidR="007F08F8">
        <w:t xml:space="preserve">Educator </w:t>
      </w:r>
      <w:r w:rsidR="00656F4A">
        <w:t>guidelines</w:t>
      </w:r>
    </w:p>
    <w:p w14:paraId="6058D03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A39AE3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1DD7010"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720E7DC"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46BB8CA" w14:textId="77777777" w:rsidR="00300FF2" w:rsidRDefault="00300FF2" w:rsidP="00300FF2">
      <w:pPr>
        <w:pStyle w:val="Heading1"/>
      </w:pPr>
      <w:r>
        <w:t>Context/setting</w:t>
      </w:r>
    </w:p>
    <w:p w14:paraId="439CFD5E" w14:textId="77777777" w:rsidR="00300FF2" w:rsidRDefault="003C63A8" w:rsidP="00300FF2">
      <w:pPr>
        <w:rPr>
          <w:lang w:val="en-GB"/>
        </w:rPr>
      </w:pPr>
      <w:r w:rsidRPr="00845981">
        <w:t xml:space="preserve">This activity requires learners to complete </w:t>
      </w:r>
      <w:r w:rsidR="00CD3F3C">
        <w:t>at least two</w:t>
      </w:r>
      <w:r w:rsidRPr="00845981">
        <w:t xml:space="preserve"> listening tasks over the course of the year</w:t>
      </w:r>
      <w:r>
        <w:t xml:space="preserve"> to demonstrate</w:t>
      </w:r>
      <w:r w:rsidRPr="00845981">
        <w:t xml:space="preserve"> </w:t>
      </w:r>
      <w:r w:rsidRPr="005A4EF9">
        <w:t xml:space="preserve">comprehensive understanding of </w:t>
      </w:r>
      <w:r w:rsidR="00300FF2" w:rsidRPr="00845981">
        <w:t>spoken</w:t>
      </w:r>
      <w:r w:rsidR="00300FF2">
        <w:t xml:space="preserve"> te reo </w:t>
      </w:r>
      <w:r w:rsidR="00300FF2" w:rsidRPr="003737BF">
        <w:t>Māori</w:t>
      </w:r>
      <w:r w:rsidR="00300FF2">
        <w:t xml:space="preserve"> </w:t>
      </w:r>
      <w:r w:rsidR="00300FF2" w:rsidRPr="00BF3327">
        <w:t xml:space="preserve">from </w:t>
      </w:r>
      <w:r w:rsidR="00EF2AE7">
        <w:t>s</w:t>
      </w:r>
      <w:r w:rsidR="00300FF2" w:rsidRPr="00BF3327">
        <w:t xml:space="preserve">ocial and </w:t>
      </w:r>
      <w:r w:rsidR="00EF2AE7">
        <w:t>c</w:t>
      </w:r>
      <w:r w:rsidR="00300FF2" w:rsidRPr="00BF3327">
        <w:t xml:space="preserve">ommunity </w:t>
      </w:r>
      <w:r w:rsidR="00EF2AE7">
        <w:t>s</w:t>
      </w:r>
      <w:r w:rsidR="00300FF2" w:rsidRPr="00BF3327">
        <w:t>ervices contexts.</w:t>
      </w:r>
    </w:p>
    <w:p w14:paraId="78B0CCC5" w14:textId="77777777" w:rsidR="00300FF2" w:rsidRDefault="00300FF2" w:rsidP="00300FF2">
      <w:pPr>
        <w:pStyle w:val="Heading1"/>
      </w:pPr>
      <w:r>
        <w:t>Conditions</w:t>
      </w:r>
    </w:p>
    <w:p w14:paraId="31ACA8AA" w14:textId="77777777" w:rsidR="00300FF2" w:rsidRDefault="00300FF2" w:rsidP="00300FF2">
      <w:r w:rsidRPr="00BF3327">
        <w:t>This is an individual activity</w:t>
      </w:r>
      <w:r w:rsidRPr="00580E3F">
        <w:t>.</w:t>
      </w:r>
    </w:p>
    <w:p w14:paraId="47CF486A" w14:textId="77777777" w:rsidR="00190129" w:rsidRPr="00D7375A" w:rsidRDefault="00190129" w:rsidP="00190129">
      <w:r w:rsidRPr="00D7375A">
        <w:t>Responses need to be in English</w:t>
      </w:r>
      <w:r w:rsidR="00584276">
        <w:t>.</w:t>
      </w:r>
      <w:r w:rsidRPr="00D7375A">
        <w:t xml:space="preserve"> </w:t>
      </w:r>
    </w:p>
    <w:p w14:paraId="7619EF5C" w14:textId="77777777" w:rsidR="00190129" w:rsidRPr="002933CB" w:rsidRDefault="00190129" w:rsidP="00300FF2"/>
    <w:p w14:paraId="5C0088FE" w14:textId="77777777" w:rsidR="00584276" w:rsidRDefault="00584276" w:rsidP="00FE0443">
      <w:pPr>
        <w:pStyle w:val="Heading1"/>
        <w:keepNext/>
        <w:sectPr w:rsidR="00584276" w:rsidSect="00B320A2">
          <w:headerReference w:type="default" r:id="rId15"/>
          <w:headerReference w:type="first" r:id="rId16"/>
          <w:pgSz w:w="11906" w:h="16838" w:code="9"/>
          <w:pgMar w:top="1440" w:right="1440" w:bottom="1440" w:left="1440" w:header="709" w:footer="709" w:gutter="0"/>
          <w:cols w:space="708"/>
          <w:docGrid w:linePitch="360"/>
        </w:sectPr>
      </w:pPr>
    </w:p>
    <w:p w14:paraId="1B9459C2" w14:textId="77777777" w:rsidR="00FE0443" w:rsidRDefault="00253496" w:rsidP="00FE0443">
      <w:pPr>
        <w:pStyle w:val="Heading1"/>
        <w:keepNext/>
        <w:rPr>
          <w:sz w:val="32"/>
          <w:szCs w:val="32"/>
        </w:rPr>
      </w:pPr>
      <w:r>
        <w:lastRenderedPageBreak/>
        <w:t>Resource requirements</w:t>
      </w:r>
    </w:p>
    <w:p w14:paraId="25442705" w14:textId="77777777" w:rsidR="00CD19F9" w:rsidRPr="00BF3327" w:rsidRDefault="0041386B" w:rsidP="00FE0443">
      <w:pPr>
        <w:pStyle w:val="Heading2"/>
      </w:pPr>
      <w:r>
        <w:t>Part</w:t>
      </w:r>
      <w:r w:rsidRPr="00BF3327">
        <w:t xml:space="preserve"> </w:t>
      </w:r>
      <w:r w:rsidR="00BA6274" w:rsidRPr="00BF3327">
        <w:t xml:space="preserve">1: He </w:t>
      </w:r>
      <w:proofErr w:type="spellStart"/>
      <w:r w:rsidR="00BA6274" w:rsidRPr="00BF3327">
        <w:t>Aituā</w:t>
      </w:r>
      <w:proofErr w:type="spellEnd"/>
      <w:r w:rsidR="00BA6274" w:rsidRPr="00BF3327">
        <w:t>!</w:t>
      </w:r>
    </w:p>
    <w:p w14:paraId="42999F7E" w14:textId="77777777" w:rsidR="00BA6274" w:rsidRPr="00BF3327" w:rsidRDefault="00BA6274" w:rsidP="00BF3327">
      <w:r w:rsidRPr="00056E1A">
        <w:t xml:space="preserve">This activity requires </w:t>
      </w:r>
      <w:r w:rsidR="00507F1A" w:rsidRPr="00C940BC">
        <w:t xml:space="preserve">each </w:t>
      </w:r>
      <w:r w:rsidR="00EE0B78">
        <w:t>learner</w:t>
      </w:r>
      <w:r w:rsidR="00EE0B78" w:rsidRPr="00056E1A">
        <w:t xml:space="preserve"> </w:t>
      </w:r>
      <w:r w:rsidRPr="00C940BC">
        <w:t xml:space="preserve">to imagine that they are an ambulance driver. They will listen to a passage in three parts </w:t>
      </w:r>
      <w:r w:rsidR="00EF2AE7">
        <w:t xml:space="preserve">that includes </w:t>
      </w:r>
      <w:r w:rsidRPr="00C940BC">
        <w:t xml:space="preserve">where the route to and from an accident is described and details are given about the accident and the victims. The </w:t>
      </w:r>
      <w:r w:rsidR="00EE0B78">
        <w:t>learners</w:t>
      </w:r>
      <w:r w:rsidR="00EE0B78" w:rsidRPr="00056E1A">
        <w:t xml:space="preserve"> </w:t>
      </w:r>
      <w:r w:rsidRPr="00C940BC">
        <w:t xml:space="preserve">fill in the routes on the map and complete the </w:t>
      </w:r>
      <w:r w:rsidR="00691028" w:rsidRPr="00B33182">
        <w:t>patient forms in English</w:t>
      </w:r>
      <w:r w:rsidR="00507F1A" w:rsidRPr="00BF3327">
        <w:t xml:space="preserve"> </w:t>
      </w:r>
      <w:r w:rsidRPr="00BF3327">
        <w:t xml:space="preserve">on the </w:t>
      </w:r>
      <w:r w:rsidR="00EE0B78">
        <w:t>learner</w:t>
      </w:r>
      <w:r w:rsidR="00EE0B78" w:rsidRPr="00056E1A">
        <w:t xml:space="preserve"> </w:t>
      </w:r>
      <w:r w:rsidRPr="00C940BC">
        <w:t xml:space="preserve">response sheet provided. The </w:t>
      </w:r>
      <w:r w:rsidR="00EE0B78">
        <w:t>learners</w:t>
      </w:r>
      <w:r w:rsidR="00EE0B78" w:rsidRPr="00056E1A">
        <w:t xml:space="preserve"> </w:t>
      </w:r>
      <w:r w:rsidRPr="00C940BC">
        <w:t xml:space="preserve">will have the response sheets in front of them as they listen. They will need a red pen or pencil. </w:t>
      </w:r>
      <w:r w:rsidR="00096D3A" w:rsidRPr="00BF3327">
        <w:rPr>
          <w:lang w:val="en-GB"/>
        </w:rPr>
        <w:t>It is preferable that you pre-record the passage</w:t>
      </w:r>
      <w:r w:rsidR="00096D3A">
        <w:rPr>
          <w:lang w:val="en-GB"/>
        </w:rPr>
        <w:t>.</w:t>
      </w:r>
    </w:p>
    <w:p w14:paraId="1A8872DA" w14:textId="77777777" w:rsidR="00BA6274" w:rsidRPr="00BF3327" w:rsidRDefault="00BA6274" w:rsidP="00BF3327">
      <w:r w:rsidRPr="00BF3327">
        <w:t xml:space="preserve">Read the following to the </w:t>
      </w:r>
      <w:r w:rsidR="00EE0B78">
        <w:t>learners</w:t>
      </w:r>
      <w:r w:rsidRPr="00BF3327">
        <w:t>:</w:t>
      </w:r>
    </w:p>
    <w:p w14:paraId="7FAAD302" w14:textId="77777777" w:rsidR="00BA6274" w:rsidRPr="00BF3327" w:rsidRDefault="00BA6274" w:rsidP="00845615">
      <w:r w:rsidRPr="00BF3327">
        <w:t>You are about to hea</w:t>
      </w:r>
      <w:r w:rsidR="00845615">
        <w:t xml:space="preserve">r a passage called “He </w:t>
      </w:r>
      <w:proofErr w:type="spellStart"/>
      <w:r w:rsidR="00845615">
        <w:t>Aituā</w:t>
      </w:r>
      <w:proofErr w:type="spellEnd"/>
      <w:r w:rsidR="00845615">
        <w:t xml:space="preserve">!” </w:t>
      </w:r>
      <w:r w:rsidRPr="00BF3327">
        <w:t>in which you imagine that you are an ambulance driver. You will listen to a passage where the route to and from an accident is described to you and details are given about the accident and the victims. There are three parts to the passage:</w:t>
      </w:r>
    </w:p>
    <w:p w14:paraId="576DEE4F" w14:textId="77777777" w:rsidR="00BA6274" w:rsidRPr="00BF3327" w:rsidRDefault="00BA6274" w:rsidP="00845615">
      <w:proofErr w:type="spellStart"/>
      <w:r w:rsidRPr="00BF3327">
        <w:t>Wahanga</w:t>
      </w:r>
      <w:proofErr w:type="spellEnd"/>
      <w:r w:rsidRPr="00BF3327">
        <w:t xml:space="preserve"> 1: Plot the route of the ambulance to</w:t>
      </w:r>
      <w:r w:rsidR="00845615">
        <w:t xml:space="preserve"> the accident site on your map.</w:t>
      </w:r>
    </w:p>
    <w:p w14:paraId="2F5C2CD5" w14:textId="77777777" w:rsidR="00BA6274" w:rsidRPr="00BF3327" w:rsidRDefault="00BA6274" w:rsidP="00845615">
      <w:proofErr w:type="spellStart"/>
      <w:r w:rsidRPr="00BF3327">
        <w:t>Wahanga</w:t>
      </w:r>
      <w:proofErr w:type="spellEnd"/>
      <w:r w:rsidRPr="00BF3327">
        <w:t xml:space="preserve"> 2:</w:t>
      </w:r>
      <w:r w:rsidR="00097707" w:rsidRPr="00BF3327">
        <w:t xml:space="preserve"> </w:t>
      </w:r>
      <w:r w:rsidR="00845615">
        <w:t>In English</w:t>
      </w:r>
      <w:r w:rsidRPr="00BF3327">
        <w:t xml:space="preserve">, fill in the two patient report forms </w:t>
      </w:r>
      <w:r w:rsidR="00845615">
        <w:t>provided.</w:t>
      </w:r>
    </w:p>
    <w:p w14:paraId="7E30C2F0" w14:textId="77777777" w:rsidR="00BA6274" w:rsidRPr="00BF3327" w:rsidRDefault="00BA6274" w:rsidP="00845615">
      <w:proofErr w:type="spellStart"/>
      <w:r w:rsidRPr="00BF3327">
        <w:t>Wahanga</w:t>
      </w:r>
      <w:proofErr w:type="spellEnd"/>
      <w:r w:rsidRPr="00BF3327">
        <w:t xml:space="preserve"> 3: Plot the route of the ambulance from</w:t>
      </w:r>
      <w:r w:rsidR="00845615">
        <w:t xml:space="preserve"> the accident site on your map.</w:t>
      </w:r>
    </w:p>
    <w:p w14:paraId="2FB3700B" w14:textId="77777777" w:rsidR="00BA6274" w:rsidRPr="00BF3327" w:rsidRDefault="00BA6274" w:rsidP="00845615">
      <w:r w:rsidRPr="00BF3327">
        <w:t>You will hear the passage three times.</w:t>
      </w:r>
    </w:p>
    <w:p w14:paraId="11DE1D68" w14:textId="77777777" w:rsidR="00BA6274" w:rsidRDefault="00BA6274" w:rsidP="00845615">
      <w:r>
        <w:t xml:space="preserve">Between each part of the passage there will </w:t>
      </w:r>
      <w:r w:rsidRPr="00845615">
        <w:t xml:space="preserve">be a </w:t>
      </w:r>
      <w:proofErr w:type="gramStart"/>
      <w:r w:rsidRPr="00845615">
        <w:t>one minute</w:t>
      </w:r>
      <w:proofErr w:type="gramEnd"/>
      <w:r w:rsidRPr="00845615">
        <w:t xml:space="preserve"> pause</w:t>
      </w:r>
      <w:r w:rsidR="00DF677E">
        <w:t>.</w:t>
      </w:r>
    </w:p>
    <w:p w14:paraId="111AD63B" w14:textId="77777777" w:rsidR="00097707" w:rsidRDefault="00BA6274" w:rsidP="00845615">
      <w:r w:rsidRPr="00845615">
        <w:t xml:space="preserve">After the third reading, you will have five minutes to complete the </w:t>
      </w:r>
      <w:r w:rsidR="00845615">
        <w:t>tasks.</w:t>
      </w:r>
    </w:p>
    <w:p w14:paraId="4D9958CB" w14:textId="77777777" w:rsidR="00BA6274" w:rsidRPr="00BA6274" w:rsidRDefault="00BA6274" w:rsidP="00845615">
      <w:r w:rsidRPr="00BA6274">
        <w:t>Script:</w:t>
      </w:r>
      <w:r>
        <w:t xml:space="preserve"> He </w:t>
      </w:r>
      <w:proofErr w:type="spellStart"/>
      <w:r>
        <w:t>Aituā</w:t>
      </w:r>
      <w:proofErr w:type="spellEnd"/>
    </w:p>
    <w:p w14:paraId="0EF048E7" w14:textId="77777777" w:rsidR="00BA6274" w:rsidRPr="00275C57" w:rsidRDefault="00D75CC3" w:rsidP="00BF3327">
      <w:pPr>
        <w:rPr>
          <w:lang w:val="mi-NZ"/>
        </w:rPr>
      </w:pPr>
      <w:r w:rsidRPr="00D75CC3">
        <w:rPr>
          <w:lang w:val="mi-NZ"/>
        </w:rPr>
        <w:t>Wahanga 1:</w:t>
      </w:r>
    </w:p>
    <w:p w14:paraId="332981A3" w14:textId="77777777" w:rsidR="00BA6274" w:rsidRPr="00275C57" w:rsidRDefault="00D75CC3" w:rsidP="00BF3327">
      <w:pPr>
        <w:rPr>
          <w:lang w:val="mi-NZ"/>
        </w:rPr>
      </w:pPr>
      <w:r w:rsidRPr="00D75CC3">
        <w:rPr>
          <w:lang w:val="mi-NZ"/>
        </w:rPr>
        <w:t xml:space="preserve">Kei roto koe i tō waka tūroro. Mai i te hōhipera, e huri ki te taha mauī. Haere mā tēnei rori tae noa ki te pito. Haere whakatehauāuru. Haere </w:t>
      </w:r>
      <w:r w:rsidR="00306916">
        <w:rPr>
          <w:lang w:val="mi-NZ"/>
        </w:rPr>
        <w:t xml:space="preserve">tonu </w:t>
      </w:r>
      <w:r w:rsidRPr="00D75CC3">
        <w:rPr>
          <w:lang w:val="mi-NZ"/>
        </w:rPr>
        <w:t>tae noa ki te tiriti tuatahi ki te taha mauī. E huri ki tēnei huarahi. Haere whakatetonga, kāore e roa, ka kite koe i tētahi marae. E huri ki tēnei ara, haere whakatehauāuru, ā, ka tae koe ki te taha moana. Haere whakate</w:t>
      </w:r>
      <w:r w:rsidR="00BF3384">
        <w:rPr>
          <w:lang w:val="mi-NZ"/>
        </w:rPr>
        <w:t>raki</w:t>
      </w:r>
      <w:r w:rsidRPr="00D75CC3">
        <w:rPr>
          <w:lang w:val="mi-NZ"/>
        </w:rPr>
        <w:t xml:space="preserve"> tae noa ki te huringa tuarua ki te taha matau. Kei konei, kei runga i tēnei huarahi te motokā i tutuki. He motokā whero kei waenganui i te ara, e tāpapa ana me ōna wīra ki runga.</w:t>
      </w:r>
    </w:p>
    <w:p w14:paraId="5A5F1B23" w14:textId="77777777" w:rsidR="00BA6274" w:rsidRPr="00275C57" w:rsidRDefault="00D75CC3" w:rsidP="00BF3327">
      <w:pPr>
        <w:rPr>
          <w:lang w:val="mi-NZ"/>
        </w:rPr>
      </w:pPr>
      <w:r w:rsidRPr="00D75CC3">
        <w:rPr>
          <w:lang w:val="mi-NZ"/>
        </w:rPr>
        <w:t>Wahanga 2:</w:t>
      </w:r>
    </w:p>
    <w:p w14:paraId="0DA0EE27" w14:textId="77777777" w:rsidR="00BA6274" w:rsidRPr="00275C57" w:rsidRDefault="00D75CC3" w:rsidP="00BF3327">
      <w:pPr>
        <w:rPr>
          <w:lang w:val="mi-NZ"/>
        </w:rPr>
      </w:pPr>
      <w:r w:rsidRPr="00D75CC3">
        <w:rPr>
          <w:lang w:val="mi-NZ"/>
        </w:rPr>
        <w:t>E rua ngā tūroro, he tāne, e whā tekau ōna tau, me tētahi kōtiro, e toru pea ōna tau. Ko te āhua nei, he matua me tāna tamāhine. I te haurua mai i te toru karaka i kite te kaitiaki o te marae i tētahi motokā kōwhai e ahu tere ana ki te motokā whero, i te taha hē o te huarahi. Ka pā atu ngā motokā e rua nei, ka takahuri te motokā whero, e toru pea ngā wā, engari ka haere tonu tērā atu motokā.</w:t>
      </w:r>
    </w:p>
    <w:p w14:paraId="71DCF8E0" w14:textId="77777777" w:rsidR="00845615" w:rsidRPr="00275C57" w:rsidRDefault="00D75CC3" w:rsidP="00BF3327">
      <w:pPr>
        <w:rPr>
          <w:lang w:val="mi-NZ"/>
        </w:rPr>
      </w:pPr>
      <w:r w:rsidRPr="00D75CC3">
        <w:rPr>
          <w:lang w:val="mi-NZ"/>
        </w:rPr>
        <w:t>Te āhua nei, he pai te kōtiro. I kī mai ia ko Ana tōna ingoa. He mamae iti kei tōna ringa matau me tōna rae. Ko te mea tino waimarie, e mau ana i a ia tōna tātua haumaru. Engari, mō te tāne, kāhore anō ia kia oho. He pai te hā, engari he mamae tino nunui kei tōna mātenga. I whiua hoki ia i te motokā, ā, kāhore e mōhiotia ana mehemea kua whati tōna tuarā</w:t>
      </w:r>
    </w:p>
    <w:p w14:paraId="454497BF" w14:textId="77777777" w:rsidR="00BA6274" w:rsidRPr="00275C57" w:rsidRDefault="00D75CC3" w:rsidP="00845615">
      <w:pPr>
        <w:keepNext/>
        <w:rPr>
          <w:lang w:val="mi-NZ"/>
        </w:rPr>
      </w:pPr>
      <w:r w:rsidRPr="00D75CC3">
        <w:rPr>
          <w:lang w:val="mi-NZ"/>
        </w:rPr>
        <w:lastRenderedPageBreak/>
        <w:t>Wahanga 3:</w:t>
      </w:r>
    </w:p>
    <w:p w14:paraId="737E434A" w14:textId="77777777" w:rsidR="00BA6274" w:rsidRPr="00275C57" w:rsidRDefault="00D75CC3" w:rsidP="00BE355D">
      <w:pPr>
        <w:rPr>
          <w:lang w:val="mi-NZ"/>
        </w:rPr>
      </w:pPr>
      <w:r w:rsidRPr="00D75CC3">
        <w:rPr>
          <w:lang w:val="mi-NZ"/>
        </w:rPr>
        <w:t>Mō tō hokinga ki te hōhipera, ka haere koe mā ngā huarahi e whai ana i te one,</w:t>
      </w:r>
      <w:r w:rsidR="00C501C7">
        <w:rPr>
          <w:lang w:val="mi-NZ"/>
        </w:rPr>
        <w:t xml:space="preserve"> </w:t>
      </w:r>
      <w:r w:rsidRPr="00D75CC3">
        <w:rPr>
          <w:lang w:val="mi-NZ"/>
        </w:rPr>
        <w:t>ā, tae noa ki te whare karakia. Kātahi ka hoki ki te hōhipera mā te rori ki te taha o te whare karakia. E tū ki waho i te hōhipera.</w:t>
      </w:r>
    </w:p>
    <w:p w14:paraId="4DE863F8" w14:textId="77777777" w:rsidR="0003223B" w:rsidRPr="00BF3327" w:rsidRDefault="00845615" w:rsidP="00845615">
      <w:pPr>
        <w:pStyle w:val="Heading2"/>
      </w:pPr>
      <w:r>
        <w:t>Part</w:t>
      </w:r>
      <w:r w:rsidR="00BA6274" w:rsidRPr="00BF3327">
        <w:t xml:space="preserve"> </w:t>
      </w:r>
      <w:r w:rsidR="00CD3F3C">
        <w:t>2</w:t>
      </w:r>
      <w:r w:rsidR="008A0369" w:rsidRPr="00BF3327">
        <w:t xml:space="preserve">: </w:t>
      </w:r>
      <w:r w:rsidR="00BA6274" w:rsidRPr="00BF3327">
        <w:t>Nau Mai</w:t>
      </w:r>
    </w:p>
    <w:p w14:paraId="6750051F" w14:textId="77777777" w:rsidR="00BA6274" w:rsidRPr="00BF3327" w:rsidRDefault="00BA6274" w:rsidP="00BF3327">
      <w:pPr>
        <w:rPr>
          <w:lang w:val="en-GB"/>
        </w:rPr>
      </w:pPr>
      <w:r w:rsidRPr="00056E1A">
        <w:rPr>
          <w:lang w:val="en-GB"/>
        </w:rPr>
        <w:t xml:space="preserve">This activity requires </w:t>
      </w:r>
      <w:r w:rsidR="005A7BAC">
        <w:rPr>
          <w:lang w:val="en-GB"/>
        </w:rPr>
        <w:t>learners</w:t>
      </w:r>
      <w:r w:rsidR="005A7BAC" w:rsidRPr="00056E1A">
        <w:rPr>
          <w:lang w:val="en-GB"/>
        </w:rPr>
        <w:t xml:space="preserve"> </w:t>
      </w:r>
      <w:r w:rsidRPr="00C940BC">
        <w:rPr>
          <w:lang w:val="en-GB"/>
        </w:rPr>
        <w:t xml:space="preserve">to listen to a passage and provide certain information on </w:t>
      </w:r>
      <w:r w:rsidR="00C501C7">
        <w:rPr>
          <w:lang w:val="en-GB"/>
        </w:rPr>
        <w:t xml:space="preserve">your </w:t>
      </w:r>
      <w:r w:rsidRPr="00C940BC">
        <w:rPr>
          <w:lang w:val="en-GB"/>
        </w:rPr>
        <w:t xml:space="preserve">response </w:t>
      </w:r>
      <w:r w:rsidR="00B33182" w:rsidRPr="00C940BC">
        <w:rPr>
          <w:lang w:val="en-GB"/>
        </w:rPr>
        <w:t>sheet.</w:t>
      </w:r>
      <w:r w:rsidR="00B33182">
        <w:rPr>
          <w:lang w:val="en-GB"/>
        </w:rPr>
        <w:t xml:space="preserve"> You will respond in English.</w:t>
      </w:r>
      <w:r w:rsidRPr="00C940BC">
        <w:rPr>
          <w:lang w:val="en-GB"/>
        </w:rPr>
        <w:t xml:space="preserve"> </w:t>
      </w:r>
      <w:r w:rsidRPr="00BF3327">
        <w:rPr>
          <w:lang w:val="en-GB"/>
        </w:rPr>
        <w:t>It is preferable that you pre-record the passage.</w:t>
      </w:r>
    </w:p>
    <w:p w14:paraId="03E162E9" w14:textId="77777777" w:rsidR="00BA6274" w:rsidRPr="00BF3327" w:rsidRDefault="00BA6274" w:rsidP="00BF3327">
      <w:pPr>
        <w:rPr>
          <w:i/>
          <w:lang w:val="en-GB"/>
        </w:rPr>
      </w:pPr>
      <w:r w:rsidRPr="00BF3327">
        <w:rPr>
          <w:lang w:val="en-GB"/>
        </w:rPr>
        <w:t xml:space="preserve">Read the following to the </w:t>
      </w:r>
      <w:r w:rsidR="005A7BAC">
        <w:rPr>
          <w:lang w:val="en-GB"/>
        </w:rPr>
        <w:t>learners</w:t>
      </w:r>
      <w:r w:rsidR="0039705F">
        <w:rPr>
          <w:lang w:val="en-GB"/>
        </w:rPr>
        <w:t>:</w:t>
      </w:r>
    </w:p>
    <w:p w14:paraId="789C46A7" w14:textId="77777777" w:rsidR="00BA6274" w:rsidRDefault="00BA6274" w:rsidP="00BF3327">
      <w:pPr>
        <w:rPr>
          <w:lang w:val="en-GB"/>
        </w:rPr>
      </w:pPr>
      <w:r>
        <w:rPr>
          <w:lang w:val="en-GB"/>
        </w:rPr>
        <w:t>You are about to hear a passage called</w:t>
      </w:r>
      <w:r>
        <w:rPr>
          <w:b/>
          <w:lang w:val="en-GB"/>
        </w:rPr>
        <w:t xml:space="preserve"> </w:t>
      </w:r>
      <w:r>
        <w:rPr>
          <w:lang w:val="en-GB"/>
        </w:rPr>
        <w:t xml:space="preserve">“Nau Mai”. A </w:t>
      </w:r>
      <w:r w:rsidR="005A7239">
        <w:rPr>
          <w:lang w:val="en-GB"/>
        </w:rPr>
        <w:t xml:space="preserve">kaumātua </w:t>
      </w:r>
      <w:r>
        <w:rPr>
          <w:lang w:val="en-GB"/>
        </w:rPr>
        <w:t>from a marae is talking to you at the pōwhiri for a hui you</w:t>
      </w:r>
      <w:r w:rsidR="00845615">
        <w:rPr>
          <w:lang w:val="en-GB"/>
        </w:rPr>
        <w:t xml:space="preserve"> are attending for your course.</w:t>
      </w:r>
    </w:p>
    <w:p w14:paraId="1E4F75D9" w14:textId="77777777" w:rsidR="00BA6274" w:rsidRDefault="00BA6274" w:rsidP="00BF3327">
      <w:pPr>
        <w:rPr>
          <w:lang w:val="en-GB"/>
        </w:rPr>
      </w:pPr>
      <w:r>
        <w:rPr>
          <w:lang w:val="en-GB"/>
        </w:rPr>
        <w:t>You are to listen carefully to the passage. As you listen, you can make notes or begin to answer the q</w:t>
      </w:r>
      <w:r w:rsidR="00845615">
        <w:rPr>
          <w:lang w:val="en-GB"/>
        </w:rPr>
        <w:t xml:space="preserve">uestions </w:t>
      </w:r>
      <w:r>
        <w:rPr>
          <w:lang w:val="en-GB"/>
        </w:rPr>
        <w:t>if you wish. I’ll play the recording three times.</w:t>
      </w:r>
    </w:p>
    <w:p w14:paraId="6968BF00" w14:textId="77777777" w:rsidR="00D75CC3" w:rsidRDefault="00D06B0E" w:rsidP="00D75CC3">
      <w:r>
        <w:t>On the second play through</w:t>
      </w:r>
      <w:r w:rsidR="00BA6274">
        <w:t xml:space="preserve"> there will </w:t>
      </w:r>
      <w:r>
        <w:rPr>
          <w:lang w:val="en-GB"/>
        </w:rPr>
        <w:t>be a 30 second</w:t>
      </w:r>
      <w:r w:rsidR="00BA6274">
        <w:rPr>
          <w:lang w:val="en-GB"/>
        </w:rPr>
        <w:t xml:space="preserve"> pause</w:t>
      </w:r>
      <w:r>
        <w:rPr>
          <w:lang w:val="en-GB"/>
        </w:rPr>
        <w:t xml:space="preserve"> between sections</w:t>
      </w:r>
      <w:r w:rsidR="001F3F60">
        <w:rPr>
          <w:lang w:val="en-GB"/>
        </w:rPr>
        <w:t>.</w:t>
      </w:r>
    </w:p>
    <w:p w14:paraId="7274538A" w14:textId="77777777" w:rsidR="00D75CC3" w:rsidRDefault="00D06B0E" w:rsidP="00D75CC3">
      <w:pPr>
        <w:rPr>
          <w:lang w:val="en-GB"/>
        </w:rPr>
      </w:pPr>
      <w:r>
        <w:rPr>
          <w:lang w:val="en-GB"/>
        </w:rPr>
        <w:t>After playing the passage a final time</w:t>
      </w:r>
      <w:r w:rsidR="00BA6274">
        <w:rPr>
          <w:lang w:val="en-GB"/>
        </w:rPr>
        <w:t xml:space="preserve">, you will have five minutes to </w:t>
      </w:r>
      <w:r>
        <w:rPr>
          <w:lang w:val="en-GB"/>
        </w:rPr>
        <w:t>finish completing</w:t>
      </w:r>
      <w:r w:rsidR="00BA6274">
        <w:rPr>
          <w:lang w:val="en-GB"/>
        </w:rPr>
        <w:t xml:space="preserve"> th</w:t>
      </w:r>
      <w:r w:rsidR="001F3F60">
        <w:rPr>
          <w:lang w:val="en-GB"/>
        </w:rPr>
        <w:t>e tasks.</w:t>
      </w:r>
    </w:p>
    <w:p w14:paraId="73B5CE97" w14:textId="77777777" w:rsidR="00BA6274" w:rsidRPr="001F3F60" w:rsidRDefault="00BA6274" w:rsidP="001F3F60">
      <w:pPr>
        <w:rPr>
          <w:lang w:val="en-GB"/>
        </w:rPr>
      </w:pPr>
      <w:r w:rsidRPr="00BA6274">
        <w:rPr>
          <w:lang w:val="en-GB"/>
        </w:rPr>
        <w:t>Script: Nau Mai</w:t>
      </w:r>
    </w:p>
    <w:p w14:paraId="20C361A1" w14:textId="77777777" w:rsidR="00BA6274" w:rsidRPr="00275C57" w:rsidRDefault="00D75CC3" w:rsidP="001F3F60">
      <w:pPr>
        <w:jc w:val="center"/>
        <w:rPr>
          <w:lang w:val="mi-NZ" w:eastAsia="en-NZ"/>
        </w:rPr>
      </w:pPr>
      <w:r w:rsidRPr="00D75CC3">
        <w:rPr>
          <w:lang w:val="mi-NZ" w:eastAsia="en-NZ"/>
        </w:rPr>
        <w:t>Tuhia ki te rangi</w:t>
      </w:r>
    </w:p>
    <w:p w14:paraId="02853130" w14:textId="77777777" w:rsidR="00BA6274" w:rsidRPr="00275C57" w:rsidRDefault="00D75CC3" w:rsidP="001F3F60">
      <w:pPr>
        <w:jc w:val="center"/>
        <w:rPr>
          <w:lang w:val="mi-NZ" w:eastAsia="en-NZ"/>
        </w:rPr>
      </w:pPr>
      <w:r w:rsidRPr="00D75CC3">
        <w:rPr>
          <w:lang w:val="mi-NZ" w:eastAsia="en-NZ"/>
        </w:rPr>
        <w:t>Tuhia ki te whenua</w:t>
      </w:r>
    </w:p>
    <w:p w14:paraId="4ABCADCB" w14:textId="77777777" w:rsidR="00BA6274" w:rsidRPr="00275C57" w:rsidRDefault="00D75CC3" w:rsidP="001F3F60">
      <w:pPr>
        <w:jc w:val="center"/>
        <w:rPr>
          <w:lang w:val="mi-NZ" w:eastAsia="en-NZ"/>
        </w:rPr>
      </w:pPr>
      <w:r w:rsidRPr="00D75CC3">
        <w:rPr>
          <w:lang w:val="mi-NZ" w:eastAsia="en-NZ"/>
        </w:rPr>
        <w:t>Tuhia ki te ngākau o te tangata</w:t>
      </w:r>
    </w:p>
    <w:p w14:paraId="436416CC" w14:textId="77777777" w:rsidR="00BA6274" w:rsidRPr="00275C57" w:rsidRDefault="00D75CC3" w:rsidP="001F3F60">
      <w:pPr>
        <w:jc w:val="center"/>
        <w:rPr>
          <w:lang w:val="mi-NZ" w:eastAsia="en-NZ"/>
        </w:rPr>
      </w:pPr>
      <w:r w:rsidRPr="00D75CC3">
        <w:rPr>
          <w:lang w:val="mi-NZ" w:eastAsia="en-NZ"/>
        </w:rPr>
        <w:t>Ko te mea nui ko te aroha</w:t>
      </w:r>
    </w:p>
    <w:p w14:paraId="71CB569D" w14:textId="77777777" w:rsidR="00BA6274" w:rsidRPr="00275C57" w:rsidRDefault="00D75CC3" w:rsidP="001F3F60">
      <w:pPr>
        <w:jc w:val="center"/>
        <w:rPr>
          <w:lang w:val="mi-NZ" w:eastAsia="en-NZ"/>
        </w:rPr>
      </w:pPr>
      <w:r w:rsidRPr="00D75CC3">
        <w:rPr>
          <w:lang w:val="mi-NZ" w:eastAsia="en-NZ"/>
        </w:rPr>
        <w:t>Tihei wā mauri ora</w:t>
      </w:r>
    </w:p>
    <w:p w14:paraId="20C6C251" w14:textId="77777777" w:rsidR="00BA6274" w:rsidRPr="00275C57" w:rsidRDefault="00D75CC3" w:rsidP="001F3F60">
      <w:pPr>
        <w:jc w:val="center"/>
        <w:rPr>
          <w:lang w:val="mi-NZ" w:eastAsia="en-NZ"/>
        </w:rPr>
      </w:pPr>
      <w:r w:rsidRPr="00D75CC3">
        <w:rPr>
          <w:lang w:val="mi-NZ" w:eastAsia="en-NZ"/>
        </w:rPr>
        <w:t>Ko te mihi tuatahi ki te Atua</w:t>
      </w:r>
    </w:p>
    <w:p w14:paraId="04196BE1" w14:textId="77777777" w:rsidR="00BA6274" w:rsidRPr="00275C57" w:rsidRDefault="00D75CC3" w:rsidP="001F3F60">
      <w:pPr>
        <w:jc w:val="center"/>
        <w:rPr>
          <w:lang w:val="mi-NZ" w:eastAsia="en-NZ"/>
        </w:rPr>
      </w:pPr>
      <w:r w:rsidRPr="00D75CC3">
        <w:rPr>
          <w:lang w:val="mi-NZ" w:eastAsia="en-NZ"/>
        </w:rPr>
        <w:t>Nāna nei ngā mea katoa</w:t>
      </w:r>
    </w:p>
    <w:p w14:paraId="5E4C5108" w14:textId="77777777" w:rsidR="00BA6274" w:rsidRPr="00275C57" w:rsidRDefault="00D75CC3" w:rsidP="001F3F60">
      <w:pPr>
        <w:jc w:val="center"/>
        <w:rPr>
          <w:lang w:val="mi-NZ" w:eastAsia="en-NZ"/>
        </w:rPr>
      </w:pPr>
      <w:r w:rsidRPr="00D75CC3">
        <w:rPr>
          <w:lang w:val="mi-NZ" w:eastAsia="en-NZ"/>
        </w:rPr>
        <w:t>E ngā mate kua whetūrangitia, kua haere ki te pō</w:t>
      </w:r>
    </w:p>
    <w:p w14:paraId="30CD85E3" w14:textId="77777777" w:rsidR="00BA6274" w:rsidRPr="00275C57" w:rsidRDefault="00D75CC3" w:rsidP="001F3F60">
      <w:pPr>
        <w:jc w:val="center"/>
        <w:rPr>
          <w:lang w:val="mi-NZ" w:eastAsia="en-NZ"/>
        </w:rPr>
      </w:pPr>
      <w:r w:rsidRPr="00D75CC3">
        <w:rPr>
          <w:lang w:val="mi-NZ" w:eastAsia="en-NZ"/>
        </w:rPr>
        <w:t>Haere</w:t>
      </w:r>
    </w:p>
    <w:p w14:paraId="5796111B" w14:textId="77777777" w:rsidR="00BA6274" w:rsidRPr="00275C57" w:rsidRDefault="00D75CC3" w:rsidP="001F3F60">
      <w:pPr>
        <w:jc w:val="center"/>
        <w:rPr>
          <w:lang w:val="mi-NZ" w:eastAsia="en-NZ"/>
        </w:rPr>
      </w:pPr>
      <w:r w:rsidRPr="00D75CC3">
        <w:rPr>
          <w:lang w:val="mi-NZ" w:eastAsia="en-NZ"/>
        </w:rPr>
        <w:t>Haere</w:t>
      </w:r>
    </w:p>
    <w:p w14:paraId="331B2921" w14:textId="77777777" w:rsidR="00BA6274" w:rsidRPr="00275C57" w:rsidRDefault="00D75CC3">
      <w:pPr>
        <w:jc w:val="center"/>
        <w:rPr>
          <w:lang w:val="mi-NZ" w:eastAsia="en-NZ"/>
        </w:rPr>
      </w:pPr>
      <w:r w:rsidRPr="00D75CC3">
        <w:rPr>
          <w:lang w:val="mi-NZ" w:eastAsia="en-NZ"/>
        </w:rPr>
        <w:t>Haere</w:t>
      </w:r>
    </w:p>
    <w:p w14:paraId="3405952E" w14:textId="77777777" w:rsidR="00BA6274" w:rsidRPr="00275C57" w:rsidRDefault="00D75CC3">
      <w:pPr>
        <w:jc w:val="center"/>
        <w:rPr>
          <w:lang w:val="mi-NZ" w:eastAsia="en-NZ"/>
        </w:rPr>
      </w:pPr>
      <w:r w:rsidRPr="00D75CC3">
        <w:rPr>
          <w:lang w:val="mi-NZ" w:eastAsia="en-NZ"/>
        </w:rPr>
        <w:t>Haere ki Hawaiki nui, Hawaiki roa, Hawaiki pāmamao</w:t>
      </w:r>
    </w:p>
    <w:p w14:paraId="5538D668" w14:textId="77777777" w:rsidR="00BA6274" w:rsidRPr="00275C57" w:rsidRDefault="00D75CC3">
      <w:pPr>
        <w:jc w:val="center"/>
        <w:rPr>
          <w:lang w:val="mi-NZ" w:eastAsia="en-NZ"/>
        </w:rPr>
      </w:pPr>
      <w:r w:rsidRPr="00D75CC3">
        <w:rPr>
          <w:lang w:val="mi-NZ" w:eastAsia="en-NZ"/>
        </w:rPr>
        <w:t>Āpiti hono, tātai hono, te hunga mate ki te hunga mate</w:t>
      </w:r>
    </w:p>
    <w:p w14:paraId="008645AD" w14:textId="77777777" w:rsidR="00BA6274" w:rsidRPr="00275C57" w:rsidRDefault="00D75CC3">
      <w:pPr>
        <w:jc w:val="center"/>
        <w:rPr>
          <w:lang w:val="mi-NZ" w:eastAsia="en-NZ"/>
        </w:rPr>
      </w:pPr>
      <w:r w:rsidRPr="00D75CC3">
        <w:rPr>
          <w:lang w:val="mi-NZ" w:eastAsia="en-NZ"/>
        </w:rPr>
        <w:t>Āpiti hono, tātai hono, te hunga ora ki te hunga ora,</w:t>
      </w:r>
    </w:p>
    <w:p w14:paraId="3A2BB4EC" w14:textId="77777777" w:rsidR="00BA6274" w:rsidRPr="00275C57" w:rsidRDefault="00D75CC3" w:rsidP="00BF3327">
      <w:pPr>
        <w:jc w:val="center"/>
        <w:rPr>
          <w:lang w:val="mi-NZ" w:eastAsia="en-NZ"/>
        </w:rPr>
      </w:pPr>
      <w:r w:rsidRPr="00D75CC3">
        <w:rPr>
          <w:lang w:val="mi-NZ" w:eastAsia="en-NZ"/>
        </w:rPr>
        <w:t>Tēnā koutou e te hunga ora kua tae mai i tēnei rā.</w:t>
      </w:r>
    </w:p>
    <w:p w14:paraId="39C8889E" w14:textId="77777777" w:rsidR="00BA6274" w:rsidRPr="00275C57" w:rsidRDefault="00FE3952" w:rsidP="00BF3327">
      <w:pPr>
        <w:jc w:val="center"/>
        <w:rPr>
          <w:lang w:val="mi-NZ" w:eastAsia="en-NZ"/>
        </w:rPr>
      </w:pPr>
      <w:r>
        <w:rPr>
          <w:lang w:val="mi-NZ" w:eastAsia="en-NZ"/>
        </w:rPr>
        <w:t>Kei te</w:t>
      </w:r>
      <w:r w:rsidR="00D75CC3" w:rsidRPr="00D75CC3">
        <w:rPr>
          <w:lang w:val="mi-NZ" w:eastAsia="en-NZ"/>
        </w:rPr>
        <w:t xml:space="preserve"> pīrangi tō koutou kaiwhakahaere, kia whakamārama au i ētahi o ngā tikanga, ngā kawa me ngā kōrero m</w:t>
      </w:r>
      <w:r>
        <w:rPr>
          <w:lang w:val="mi-NZ" w:eastAsia="en-NZ"/>
        </w:rPr>
        <w:t>ō</w:t>
      </w:r>
      <w:r w:rsidR="00D75CC3" w:rsidRPr="00D75CC3">
        <w:rPr>
          <w:lang w:val="mi-NZ" w:eastAsia="en-NZ"/>
        </w:rPr>
        <w:t xml:space="preserve"> tēnei marae, a Terehīkoi. Nō reira e ngā ākonga, nau mai, piki mai, areare mai ō koutou taringa!</w:t>
      </w:r>
    </w:p>
    <w:p w14:paraId="5D2DF442" w14:textId="77777777" w:rsidR="00BA6274" w:rsidRPr="00275C57" w:rsidRDefault="00D75CC3">
      <w:pPr>
        <w:jc w:val="center"/>
        <w:rPr>
          <w:lang w:val="mi-NZ" w:eastAsia="en-NZ"/>
        </w:rPr>
      </w:pPr>
      <w:r w:rsidRPr="00D75CC3">
        <w:rPr>
          <w:lang w:val="mi-NZ" w:eastAsia="en-NZ"/>
        </w:rPr>
        <w:t>Ko Wāhietapu te maunga</w:t>
      </w:r>
    </w:p>
    <w:p w14:paraId="4700602B" w14:textId="77777777" w:rsidR="00BA6274" w:rsidRPr="00275C57" w:rsidRDefault="00D75CC3">
      <w:pPr>
        <w:jc w:val="center"/>
        <w:rPr>
          <w:lang w:val="mi-NZ" w:eastAsia="en-NZ"/>
        </w:rPr>
      </w:pPr>
      <w:r w:rsidRPr="00D75CC3">
        <w:rPr>
          <w:lang w:val="mi-NZ" w:eastAsia="en-NZ"/>
        </w:rPr>
        <w:lastRenderedPageBreak/>
        <w:t>Ko Waitere te awa</w:t>
      </w:r>
    </w:p>
    <w:p w14:paraId="74762371" w14:textId="77777777" w:rsidR="00BA6274" w:rsidRPr="00275C57" w:rsidRDefault="00D75CC3">
      <w:pPr>
        <w:jc w:val="center"/>
        <w:rPr>
          <w:lang w:val="mi-NZ" w:eastAsia="en-NZ"/>
        </w:rPr>
      </w:pPr>
      <w:r w:rsidRPr="00D75CC3">
        <w:rPr>
          <w:lang w:val="mi-NZ" w:eastAsia="en-NZ"/>
        </w:rPr>
        <w:t>Ko Ngāti Huna te hapū</w:t>
      </w:r>
    </w:p>
    <w:p w14:paraId="733A8D60" w14:textId="77777777" w:rsidR="00BA6274" w:rsidRPr="00275C57" w:rsidRDefault="00D75CC3">
      <w:pPr>
        <w:jc w:val="center"/>
        <w:rPr>
          <w:lang w:val="mi-NZ" w:eastAsia="en-NZ"/>
        </w:rPr>
      </w:pPr>
      <w:r w:rsidRPr="00D75CC3">
        <w:rPr>
          <w:lang w:val="mi-NZ" w:eastAsia="en-NZ"/>
        </w:rPr>
        <w:t>Ko Terehīkoi te marae</w:t>
      </w:r>
    </w:p>
    <w:p w14:paraId="284E884C" w14:textId="77777777" w:rsidR="00BA6274" w:rsidRPr="00275C57" w:rsidRDefault="00D75CC3">
      <w:pPr>
        <w:jc w:val="center"/>
        <w:rPr>
          <w:lang w:val="mi-NZ" w:eastAsia="en-NZ"/>
        </w:rPr>
      </w:pPr>
      <w:r w:rsidRPr="00D75CC3">
        <w:rPr>
          <w:lang w:val="mi-NZ" w:eastAsia="en-NZ"/>
        </w:rPr>
        <w:t>Ko Tānehuia te tangata</w:t>
      </w:r>
    </w:p>
    <w:p w14:paraId="67CF9F27" w14:textId="77777777" w:rsidR="00BA6274" w:rsidRPr="00275C57" w:rsidRDefault="00D75CC3">
      <w:pPr>
        <w:jc w:val="center"/>
        <w:rPr>
          <w:lang w:val="mi-NZ" w:eastAsia="en-NZ"/>
        </w:rPr>
      </w:pPr>
      <w:r w:rsidRPr="00D75CC3">
        <w:rPr>
          <w:lang w:val="mi-NZ" w:eastAsia="en-NZ"/>
        </w:rPr>
        <w:t>Ko Kereopa Rangi tēnei e tū mai nei.</w:t>
      </w:r>
    </w:p>
    <w:p w14:paraId="23198951" w14:textId="77777777" w:rsidR="00BA6274" w:rsidRPr="00275C57" w:rsidRDefault="00D75CC3">
      <w:pPr>
        <w:rPr>
          <w:lang w:val="mi-NZ" w:eastAsia="en-NZ"/>
        </w:rPr>
      </w:pPr>
      <w:r w:rsidRPr="00D75CC3">
        <w:rPr>
          <w:lang w:val="mi-NZ" w:eastAsia="en-NZ"/>
        </w:rPr>
        <w:t>Ko ahau tētahi o ngā kaumātua o tēnei marae. Āe, āe, kei te mōhio ahau, he taitama tonu tōku āhua. Nā, ko au te mātāmua o tōku whānau, Tokorima o mātou, ngā tamariki. Ko māua anake, ko taku teina a Toki, e ora tonu ana. Ko Toki te pōtiki o te whānau. Mai anō, mai anō, i noho ahau ki te taha o te marae nei. Nō reira, he tika māku te kōrero ki a koutou mō tēnei marae ātaahua, a Terehīkoi.</w:t>
      </w:r>
    </w:p>
    <w:p w14:paraId="25B59C5A" w14:textId="77777777" w:rsidR="00BA6274" w:rsidRPr="00275C57" w:rsidRDefault="00D75CC3">
      <w:pPr>
        <w:rPr>
          <w:lang w:val="mi-NZ" w:eastAsia="en-NZ"/>
        </w:rPr>
      </w:pPr>
      <w:r w:rsidRPr="00D75CC3">
        <w:rPr>
          <w:lang w:val="mi-NZ" w:eastAsia="en-NZ"/>
        </w:rPr>
        <w:t>I hangaia te wharenui nei, ko Rangihuia te ingoa, i te tau kotahi mano, iwa rau tekau mā rima, i te wā he tamaiti tonu tōku pāpā, a Rīhari. I tūtaki rāua ko tōku māmā, a Pare ki te tūwheratanga o tēnei marae.</w:t>
      </w:r>
      <w:r w:rsidR="00BD19A8">
        <w:rPr>
          <w:lang w:val="mi-NZ" w:eastAsia="en-NZ"/>
        </w:rPr>
        <w:t xml:space="preserve"> </w:t>
      </w:r>
      <w:r w:rsidRPr="00D75CC3">
        <w:rPr>
          <w:lang w:val="mi-NZ" w:eastAsia="en-NZ"/>
        </w:rPr>
        <w:t>Nō Ngāti Porou tōku māmā.</w:t>
      </w:r>
    </w:p>
    <w:p w14:paraId="433BFDD0" w14:textId="77777777" w:rsidR="00BA6274" w:rsidRPr="00275C57" w:rsidRDefault="00D75CC3">
      <w:pPr>
        <w:rPr>
          <w:lang w:val="mi-NZ" w:eastAsia="en-NZ"/>
        </w:rPr>
      </w:pPr>
      <w:r w:rsidRPr="00D75CC3">
        <w:rPr>
          <w:lang w:val="mi-NZ" w:eastAsia="en-NZ"/>
        </w:rPr>
        <w:t>He rerekē te kawa o ia marae o ia marae. Engari ko te kawa o tēnei marae ko te tau-utuutu, arā ka tū mai te tangata whenua ki te kōrero, ā, ka tū atu ngā manuhiri. Kātahi ka hoki mai ki te haukāinga hei whakakapi. Ka kuhu mai te manuhiri ki roto i te wharenui mō te pōwhiri. I kī mai tōku koro, a Hēnare Rangi, ko te take mō tēnei kia kore ngā manuhiri e mākū, nā te mea, an</w:t>
      </w:r>
      <w:r w:rsidR="00142886">
        <w:rPr>
          <w:lang w:val="mi-NZ" w:eastAsia="en-NZ"/>
        </w:rPr>
        <w:t>ō</w:t>
      </w:r>
      <w:r w:rsidRPr="00D75CC3">
        <w:rPr>
          <w:lang w:val="mi-NZ" w:eastAsia="en-NZ"/>
        </w:rPr>
        <w:t xml:space="preserve"> nei te mahi o te ua ki konei!</w:t>
      </w:r>
    </w:p>
    <w:p w14:paraId="6F84FB96" w14:textId="77777777" w:rsidR="00BA6274" w:rsidRPr="00275C57" w:rsidRDefault="00D75CC3">
      <w:pPr>
        <w:rPr>
          <w:lang w:val="mi-NZ" w:eastAsia="en-NZ"/>
        </w:rPr>
      </w:pPr>
      <w:r w:rsidRPr="00D75CC3">
        <w:rPr>
          <w:lang w:val="mi-NZ" w:eastAsia="en-NZ"/>
        </w:rPr>
        <w:t>Mō ngā tangihanga, ka haria te tūpāpaku ki roto hoki. Ki ētahi atu marae, ka takoto te kāwhena hāngai tonu ana ki te kūaha matua. Engari ki tēnei marae, ka takoto kē ki te taha mauī o te whare.</w:t>
      </w:r>
    </w:p>
    <w:p w14:paraId="5BB4A054" w14:textId="77777777" w:rsidR="00BA6274" w:rsidRPr="00275C57" w:rsidRDefault="00D75CC3">
      <w:pPr>
        <w:rPr>
          <w:lang w:val="mi-NZ" w:eastAsia="en-NZ"/>
        </w:rPr>
      </w:pPr>
      <w:r w:rsidRPr="00D75CC3">
        <w:rPr>
          <w:lang w:val="mi-NZ" w:eastAsia="en-NZ"/>
        </w:rPr>
        <w:t>Ko tētahi pepeha rongonui mō tēnei marae ko tēnei, “He whai huia, he whai hua, ka oti ka whairawa”.</w:t>
      </w:r>
    </w:p>
    <w:p w14:paraId="3B7793A7" w14:textId="77777777" w:rsidR="00BA6274" w:rsidRPr="00275C57" w:rsidRDefault="00D75CC3">
      <w:pPr>
        <w:rPr>
          <w:lang w:val="mi-NZ" w:eastAsia="en-NZ"/>
        </w:rPr>
      </w:pPr>
      <w:r w:rsidRPr="00D75CC3">
        <w:rPr>
          <w:lang w:val="mi-NZ" w:eastAsia="en-NZ"/>
        </w:rPr>
        <w:t>Ko te tikanga o tēnei whakataukī: Ko te huia tētahi manu kaingākautia e ngā tūpuna, mō ōna raukura. He uaua te whaiwhai i te manu huia nō te mea he itiiti noa e ora tonu ana i te wā o tōku tūpuna, a Tānehuia. Nō reira ko tōna tikanga, ki te pukumahi koe, ki te ngana kaha koe, ka mau i a koe te huia, arā, ngā hua o tō mahi</w:t>
      </w:r>
      <w:r w:rsidR="00C501C7">
        <w:rPr>
          <w:lang w:val="mi-NZ" w:eastAsia="en-NZ"/>
        </w:rPr>
        <w:t>,</w:t>
      </w:r>
      <w:r w:rsidRPr="00D75CC3">
        <w:rPr>
          <w:lang w:val="mi-NZ" w:eastAsia="en-NZ"/>
        </w:rPr>
        <w:t xml:space="preserve"> </w:t>
      </w:r>
      <w:r w:rsidR="00C501C7">
        <w:rPr>
          <w:lang w:val="mi-NZ" w:eastAsia="en-NZ"/>
        </w:rPr>
        <w:t>ā</w:t>
      </w:r>
      <w:r w:rsidRPr="00D75CC3">
        <w:rPr>
          <w:lang w:val="mi-NZ" w:eastAsia="en-NZ"/>
        </w:rPr>
        <w:t>, ka whai hua, ka whai rawa.</w:t>
      </w:r>
    </w:p>
    <w:p w14:paraId="75683F0A" w14:textId="77777777" w:rsidR="00BA6274" w:rsidRPr="00275C57" w:rsidRDefault="00D75CC3">
      <w:pPr>
        <w:rPr>
          <w:lang w:val="mi-NZ" w:eastAsia="en-NZ"/>
        </w:rPr>
      </w:pPr>
      <w:r w:rsidRPr="00D75CC3">
        <w:rPr>
          <w:lang w:val="mi-NZ" w:eastAsia="en-NZ"/>
        </w:rPr>
        <w:t>Heoi, e rau rangatira mā, kua pau te wā ki a au, kua karanga mai tōku hoa rangatira, a Ani, kua reri te kapu tī. Me whakanoa mai te tapu o tēnei wāhanga o te hui, nē rā?</w:t>
      </w:r>
    </w:p>
    <w:p w14:paraId="3B474683" w14:textId="77777777" w:rsidR="00BA6274" w:rsidRPr="00275C57" w:rsidRDefault="00D75CC3">
      <w:pPr>
        <w:rPr>
          <w:lang w:val="mi-NZ" w:eastAsia="en-NZ"/>
        </w:rPr>
      </w:pPr>
      <w:r w:rsidRPr="00D75CC3">
        <w:rPr>
          <w:lang w:val="mi-NZ" w:eastAsia="en-NZ"/>
        </w:rPr>
        <w:t>Nō reira, tēnā koutou, tēnā koutou, tēnā rā tātou katoa.</w:t>
      </w:r>
    </w:p>
    <w:p w14:paraId="3868EE60" w14:textId="77777777" w:rsidR="00FE0443" w:rsidRPr="002933CB" w:rsidRDefault="00FE0443" w:rsidP="00FE0443">
      <w:pPr>
        <w:pStyle w:val="Heading1"/>
      </w:pPr>
      <w:r w:rsidRPr="002933CB">
        <w:t>Additional information</w:t>
      </w:r>
    </w:p>
    <w:p w14:paraId="2C8DAA19" w14:textId="77777777" w:rsidR="00142886" w:rsidRDefault="00142886" w:rsidP="00142886">
      <w:r>
        <w:t xml:space="preserve">This assessment resource contains assessor transcripts of the listening tasks, unless modified learners work may not be authentic. </w:t>
      </w:r>
    </w:p>
    <w:p w14:paraId="51C35706" w14:textId="77777777" w:rsidR="00142886" w:rsidRDefault="00142886" w:rsidP="00142886">
      <w:r>
        <w:t xml:space="preserve">Learner response sheets for the listening tasks in this resource will require formatting for learner use. </w:t>
      </w:r>
    </w:p>
    <w:p w14:paraId="4DEE6821" w14:textId="77777777" w:rsidR="00FE0443" w:rsidRPr="00D24056" w:rsidRDefault="00FE0443" w:rsidP="00FE0443">
      <w:r w:rsidRPr="00D24056">
        <w:t>Each task will require the deve</w:t>
      </w:r>
      <w:r w:rsidR="001F3F60">
        <w:t>lopment of evidence statements.</w:t>
      </w:r>
    </w:p>
    <w:p w14:paraId="4E1DA9DB" w14:textId="77777777" w:rsidR="00FE0443" w:rsidRDefault="00FE0443" w:rsidP="00FE0443">
      <w:r w:rsidRPr="00691F63">
        <w:t>Formative feedback may be provided after each individual task. Final grades will be decided using professional judgement based o</w:t>
      </w:r>
      <w:r>
        <w:t xml:space="preserve">n an examination of the evidence provided by the </w:t>
      </w:r>
      <w:r w:rsidR="00190129">
        <w:t xml:space="preserve">two </w:t>
      </w:r>
      <w:r>
        <w:t>listening tasks</w:t>
      </w:r>
      <w:r w:rsidRPr="00691F63">
        <w:t xml:space="preserve"> agai</w:t>
      </w:r>
      <w:r>
        <w:t>nst the criteria in the Achievement</w:t>
      </w:r>
      <w:r w:rsidRPr="00691F63">
        <w:t xml:space="preserve"> Standard.</w:t>
      </w:r>
    </w:p>
    <w:p w14:paraId="630A17AA" w14:textId="77777777" w:rsidR="00FE0443" w:rsidRDefault="00FE0443" w:rsidP="00275C57">
      <w:pPr>
        <w:pStyle w:val="VPAELHeadingsleft"/>
        <w:spacing w:before="120" w:after="120"/>
        <w:sectPr w:rsidR="00FE0443" w:rsidSect="00B320A2">
          <w:pgSz w:w="11906" w:h="16838" w:code="9"/>
          <w:pgMar w:top="1440" w:right="1440" w:bottom="1440" w:left="1440" w:header="709" w:footer="709" w:gutter="0"/>
          <w:cols w:space="708"/>
          <w:docGrid w:linePitch="360"/>
        </w:sectPr>
      </w:pPr>
    </w:p>
    <w:p w14:paraId="153ABE2F" w14:textId="77777777" w:rsidR="009A79C3" w:rsidRPr="001F3F60" w:rsidRDefault="00300AB2" w:rsidP="001F3F60">
      <w:pPr>
        <w:pStyle w:val="NCEAHeadInfoL2"/>
        <w:outlineLvl w:val="0"/>
        <w:rPr>
          <w:rFonts w:ascii="Calibri" w:eastAsiaTheme="minorEastAsia" w:hAnsi="Calibri" w:cs="Times New Roman"/>
          <w:color w:val="000000" w:themeColor="text1"/>
          <w:szCs w:val="20"/>
          <w:lang w:eastAsia="en-US"/>
        </w:rPr>
      </w:pPr>
      <w:r w:rsidRPr="00BF3327">
        <w:rPr>
          <w:rFonts w:ascii="Calibri" w:eastAsiaTheme="minorEastAsia" w:hAnsi="Calibri" w:cs="Times New Roman"/>
          <w:color w:val="000000" w:themeColor="text1"/>
          <w:szCs w:val="20"/>
          <w:lang w:eastAsia="en-US"/>
        </w:rPr>
        <w:lastRenderedPageBreak/>
        <w:t>Assessment schedul</w:t>
      </w:r>
      <w:r w:rsidR="00750EDB" w:rsidRPr="00BF3327">
        <w:rPr>
          <w:rFonts w:ascii="Calibri" w:eastAsiaTheme="minorEastAsia" w:hAnsi="Calibri" w:cs="Times New Roman"/>
          <w:color w:val="000000" w:themeColor="text1"/>
          <w:szCs w:val="20"/>
          <w:lang w:eastAsia="en-US"/>
        </w:rPr>
        <w:t>e:</w:t>
      </w:r>
      <w:r w:rsidR="004565EE" w:rsidRPr="00BF3327">
        <w:rPr>
          <w:rFonts w:ascii="Calibri" w:eastAsiaTheme="minorEastAsia" w:hAnsi="Calibri" w:cs="Times New Roman"/>
          <w:color w:val="000000" w:themeColor="text1"/>
          <w:szCs w:val="20"/>
          <w:lang w:eastAsia="en-US"/>
        </w:rPr>
        <w:t xml:space="preserve"> </w:t>
      </w:r>
      <w:r w:rsidR="009F7BF3">
        <w:rPr>
          <w:rFonts w:ascii="Calibri" w:eastAsiaTheme="minorEastAsia" w:hAnsi="Calibri" w:cs="Times New Roman"/>
          <w:color w:val="000000" w:themeColor="text1"/>
          <w:szCs w:val="20"/>
          <w:lang w:eastAsia="en-US"/>
        </w:rPr>
        <w:t xml:space="preserve">Te </w:t>
      </w:r>
      <w:r w:rsidR="0028274B">
        <w:rPr>
          <w:rFonts w:ascii="Calibri" w:eastAsiaTheme="minorEastAsia" w:hAnsi="Calibri" w:cs="Times New Roman"/>
          <w:color w:val="000000" w:themeColor="text1"/>
          <w:szCs w:val="20"/>
          <w:lang w:eastAsia="en-US"/>
        </w:rPr>
        <w:t>R</w:t>
      </w:r>
      <w:r w:rsidR="0028274B" w:rsidRPr="00BF3327">
        <w:rPr>
          <w:rFonts w:ascii="Calibri" w:eastAsiaTheme="minorEastAsia" w:hAnsi="Calibri" w:cs="Times New Roman"/>
          <w:color w:val="000000" w:themeColor="text1"/>
          <w:szCs w:val="20"/>
          <w:lang w:eastAsia="en-US"/>
        </w:rPr>
        <w:t xml:space="preserve">eo </w:t>
      </w:r>
      <w:r w:rsidR="00750EDB" w:rsidRPr="00BF3327">
        <w:rPr>
          <w:rFonts w:ascii="Calibri" w:eastAsiaTheme="minorEastAsia" w:hAnsi="Calibri" w:cs="Times New Roman"/>
          <w:color w:val="000000" w:themeColor="text1"/>
          <w:szCs w:val="20"/>
          <w:lang w:eastAsia="en-US"/>
        </w:rPr>
        <w:t xml:space="preserve">Māori 91085 </w:t>
      </w:r>
      <w:r w:rsidR="007E76C3">
        <w:t>–</w:t>
      </w:r>
      <w:r w:rsidR="00BD23E8" w:rsidRPr="00BF3327">
        <w:rPr>
          <w:rFonts w:ascii="Calibri" w:eastAsiaTheme="minorEastAsia" w:hAnsi="Calibri" w:cs="Times New Roman"/>
          <w:color w:val="000000" w:themeColor="text1"/>
          <w:szCs w:val="20"/>
          <w:lang w:eastAsia="en-US"/>
        </w:rPr>
        <w:t xml:space="preserve"> </w:t>
      </w:r>
      <w:r w:rsidR="004565EE" w:rsidRPr="00BF3327">
        <w:rPr>
          <w:rFonts w:ascii="Calibri" w:eastAsiaTheme="minorEastAsia" w:hAnsi="Calibri" w:cs="Times New Roman"/>
          <w:color w:val="000000" w:themeColor="text1"/>
          <w:szCs w:val="20"/>
          <w:lang w:eastAsia="en-US"/>
        </w:rPr>
        <w:t xml:space="preserve">Te </w:t>
      </w:r>
      <w:r w:rsidR="00511CF8">
        <w:rPr>
          <w:rFonts w:ascii="Calibri" w:eastAsiaTheme="minorEastAsia" w:hAnsi="Calibri" w:cs="Times New Roman"/>
          <w:color w:val="000000" w:themeColor="text1"/>
          <w:szCs w:val="20"/>
          <w:lang w:eastAsia="en-US"/>
        </w:rPr>
        <w:t>a</w:t>
      </w:r>
      <w:r w:rsidR="004565EE" w:rsidRPr="00BF3327">
        <w:rPr>
          <w:rFonts w:ascii="Calibri" w:eastAsiaTheme="minorEastAsia" w:hAnsi="Calibri" w:cs="Times New Roman"/>
          <w:color w:val="000000" w:themeColor="text1"/>
          <w:szCs w:val="20"/>
          <w:lang w:eastAsia="en-US"/>
        </w:rPr>
        <w:t xml:space="preserve">o </w:t>
      </w:r>
      <w:proofErr w:type="spellStart"/>
      <w:r w:rsidR="00511CF8">
        <w:rPr>
          <w:rFonts w:ascii="Calibri" w:eastAsiaTheme="minorEastAsia" w:hAnsi="Calibri" w:cs="Times New Roman"/>
          <w:color w:val="000000" w:themeColor="text1"/>
          <w:szCs w:val="20"/>
          <w:lang w:eastAsia="en-US"/>
        </w:rPr>
        <w:t>h</w:t>
      </w:r>
      <w:r w:rsidR="004565EE" w:rsidRPr="00BF3327">
        <w:rPr>
          <w:rFonts w:ascii="Calibri" w:eastAsiaTheme="minorEastAsia" w:hAnsi="Calibri" w:cs="Times New Roman"/>
          <w:color w:val="000000" w:themeColor="text1"/>
          <w:szCs w:val="20"/>
          <w:lang w:eastAsia="en-US"/>
        </w:rPr>
        <w:t>urihuri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3"/>
        <w:gridCol w:w="4726"/>
      </w:tblGrid>
      <w:tr w:rsidR="00300AB2" w:rsidRPr="00DE4B4E" w14:paraId="6BCB655B" w14:textId="77777777" w:rsidTr="00300AB2">
        <w:trPr>
          <w:trHeight w:val="395"/>
        </w:trPr>
        <w:tc>
          <w:tcPr>
            <w:tcW w:w="1667" w:type="pct"/>
            <w:tcBorders>
              <w:left w:val="single" w:sz="4" w:space="0" w:color="auto"/>
              <w:bottom w:val="single" w:sz="4" w:space="0" w:color="auto"/>
            </w:tcBorders>
          </w:tcPr>
          <w:p w14:paraId="099EDA5C" w14:textId="77777777" w:rsidR="00300AB2" w:rsidRPr="00DE4B4E" w:rsidRDefault="00300AB2" w:rsidP="00300AB2">
            <w:pPr>
              <w:pStyle w:val="NCEAtablehead"/>
            </w:pPr>
            <w:r w:rsidRPr="00DE4B4E">
              <w:t xml:space="preserve">Evidence/Judgements for Achievement </w:t>
            </w:r>
          </w:p>
        </w:tc>
        <w:tc>
          <w:tcPr>
            <w:tcW w:w="1666" w:type="pct"/>
          </w:tcPr>
          <w:p w14:paraId="2E2BA143" w14:textId="77777777" w:rsidR="00300AB2" w:rsidRPr="00DE4B4E" w:rsidRDefault="00300AB2" w:rsidP="00300AB2">
            <w:pPr>
              <w:pStyle w:val="NCEAtablehead"/>
            </w:pPr>
            <w:r w:rsidRPr="00DE4B4E">
              <w:t>Evidence/Judgements for Achievement with Merit</w:t>
            </w:r>
          </w:p>
        </w:tc>
        <w:tc>
          <w:tcPr>
            <w:tcW w:w="1667" w:type="pct"/>
          </w:tcPr>
          <w:p w14:paraId="5AD656C3" w14:textId="77777777" w:rsidR="00300AB2" w:rsidRPr="00DE4B4E" w:rsidRDefault="00300AB2" w:rsidP="00300AB2">
            <w:pPr>
              <w:pStyle w:val="NCEAtablehead"/>
            </w:pPr>
            <w:r w:rsidRPr="00DE4B4E">
              <w:t>Evidence/Judgements for Achievement with Excellence</w:t>
            </w:r>
          </w:p>
        </w:tc>
      </w:tr>
      <w:tr w:rsidR="00300AB2" w:rsidRPr="00DE4B4E" w14:paraId="78287949" w14:textId="77777777" w:rsidTr="00300AB2">
        <w:trPr>
          <w:trHeight w:val="2196"/>
        </w:trPr>
        <w:tc>
          <w:tcPr>
            <w:tcW w:w="1667" w:type="pct"/>
            <w:tcBorders>
              <w:left w:val="single" w:sz="4" w:space="0" w:color="auto"/>
            </w:tcBorders>
          </w:tcPr>
          <w:p w14:paraId="74FC5130" w14:textId="77777777" w:rsidR="00B316E1" w:rsidRPr="00275C57" w:rsidRDefault="00D75CC3" w:rsidP="00BF3327">
            <w:pPr>
              <w:pStyle w:val="VPScheduletext"/>
              <w:rPr>
                <w:lang w:val="mi-NZ"/>
              </w:rPr>
            </w:pPr>
            <w:r w:rsidRPr="00D75CC3">
              <w:rPr>
                <w:lang w:val="mi-NZ"/>
              </w:rPr>
              <w:t>Whakarongo kia mōhio ki te reo o tōna ao.</w:t>
            </w:r>
          </w:p>
          <w:p w14:paraId="0EC38578" w14:textId="77777777" w:rsidR="00B316E1" w:rsidRDefault="00B316E1" w:rsidP="00BF3327">
            <w:pPr>
              <w:pStyle w:val="VPScheduletext"/>
            </w:pPr>
            <w:r>
              <w:t>The learner</w:t>
            </w:r>
            <w:r w:rsidR="006A181C" w:rsidRPr="006A181C">
              <w:rPr>
                <w:sz w:val="24"/>
                <w:lang w:val="en-AU"/>
              </w:rPr>
              <w:t xml:space="preserve"> </w:t>
            </w:r>
            <w:r w:rsidR="006A181C" w:rsidRPr="006A181C">
              <w:rPr>
                <w:lang w:val="en-AU"/>
              </w:rPr>
              <w:t xml:space="preserve">demonstrates their </w:t>
            </w:r>
            <w:r w:rsidR="00F4608F">
              <w:rPr>
                <w:lang w:val="en-AU"/>
              </w:rPr>
              <w:t>knowledge</w:t>
            </w:r>
            <w:r w:rsidR="006A181C" w:rsidRPr="006A181C">
              <w:rPr>
                <w:lang w:val="en-AU"/>
              </w:rPr>
              <w:t xml:space="preserve"> of spoken te reo Māori by</w:t>
            </w:r>
            <w:r>
              <w:t>:</w:t>
            </w:r>
          </w:p>
          <w:p w14:paraId="7DE3F6C6" w14:textId="77777777" w:rsidR="00AC1602" w:rsidRDefault="00AB301D" w:rsidP="009F614E">
            <w:pPr>
              <w:pStyle w:val="VPSchedulebullets"/>
              <w:numPr>
                <w:ilvl w:val="0"/>
                <w:numId w:val="46"/>
              </w:numPr>
              <w:tabs>
                <w:tab w:val="clear" w:pos="357"/>
                <w:tab w:val="left" w:pos="284"/>
              </w:tabs>
              <w:ind w:left="284" w:hanging="284"/>
            </w:pPr>
            <w:r>
              <w:t>p</w:t>
            </w:r>
            <w:r w:rsidR="00B316E1">
              <w:t>rovid</w:t>
            </w:r>
            <w:r w:rsidR="00E75893">
              <w:t>ing</w:t>
            </w:r>
            <w:r w:rsidR="00B316E1">
              <w:t xml:space="preserve"> </w:t>
            </w:r>
            <w:r w:rsidR="00F40FC9">
              <w:t>at least two</w:t>
            </w:r>
            <w:r w:rsidR="00B316E1">
              <w:t xml:space="preserve"> pieces of evidence of their listening skills in </w:t>
            </w:r>
            <w:r w:rsidR="001F3F60">
              <w:t xml:space="preserve">te reo </w:t>
            </w:r>
            <w:r w:rsidR="00B316E1">
              <w:t>Māori</w:t>
            </w:r>
          </w:p>
          <w:p w14:paraId="2D7F1440" w14:textId="77777777" w:rsidR="00AC1602" w:rsidRDefault="00E75893" w:rsidP="009F614E">
            <w:pPr>
              <w:pStyle w:val="VPSchedulebullets"/>
              <w:numPr>
                <w:ilvl w:val="0"/>
                <w:numId w:val="46"/>
              </w:numPr>
              <w:tabs>
                <w:tab w:val="clear" w:pos="357"/>
                <w:tab w:val="left" w:pos="284"/>
              </w:tabs>
              <w:ind w:left="284" w:hanging="284"/>
            </w:pPr>
            <w:r>
              <w:t xml:space="preserve">showing </w:t>
            </w:r>
            <w:r w:rsidR="00B316E1">
              <w:t>a basic understanding/</w:t>
            </w:r>
            <w:r w:rsidR="002D08A8">
              <w:t>being</w:t>
            </w:r>
            <w:r w:rsidR="00B316E1">
              <w:t xml:space="preserve"> able to make </w:t>
            </w:r>
            <w:r w:rsidR="007A41C4">
              <w:t xml:space="preserve">meaning </w:t>
            </w:r>
            <w:r w:rsidR="00B316E1">
              <w:t>of the text</w:t>
            </w:r>
          </w:p>
          <w:p w14:paraId="7F389AB6" w14:textId="77777777" w:rsidR="00AC1602" w:rsidRDefault="00B316E1" w:rsidP="009F614E">
            <w:pPr>
              <w:pStyle w:val="VPSchedulebullets"/>
              <w:numPr>
                <w:ilvl w:val="0"/>
                <w:numId w:val="46"/>
              </w:numPr>
              <w:tabs>
                <w:tab w:val="clear" w:pos="357"/>
                <w:tab w:val="left" w:pos="284"/>
              </w:tabs>
              <w:ind w:left="284" w:hanging="284"/>
            </w:pPr>
            <w:r>
              <w:t>underst</w:t>
            </w:r>
            <w:r w:rsidR="0082063D">
              <w:t>and</w:t>
            </w:r>
            <w:r w:rsidR="00E75893">
              <w:t>ing</w:t>
            </w:r>
            <w:r>
              <w:t xml:space="preserve"> the gist of the text without being able to develop explanatory responses</w:t>
            </w:r>
            <w:r w:rsidR="00C86281">
              <w:t>/answers</w:t>
            </w:r>
            <w:r>
              <w:t xml:space="preserve"> or giv</w:t>
            </w:r>
            <w:r w:rsidR="00E75893">
              <w:t>ing</w:t>
            </w:r>
            <w:r>
              <w:t xml:space="preserve"> fine details</w:t>
            </w:r>
          </w:p>
          <w:p w14:paraId="3994328D" w14:textId="77777777" w:rsidR="00AC1602" w:rsidRDefault="00AB301D" w:rsidP="009F614E">
            <w:pPr>
              <w:pStyle w:val="VPSchedulebullets"/>
              <w:numPr>
                <w:ilvl w:val="0"/>
                <w:numId w:val="46"/>
              </w:numPr>
              <w:tabs>
                <w:tab w:val="clear" w:pos="357"/>
                <w:tab w:val="left" w:pos="284"/>
              </w:tabs>
              <w:ind w:left="284" w:hanging="284"/>
            </w:pPr>
            <w:r>
              <w:t>giv</w:t>
            </w:r>
            <w:r w:rsidR="0082063D">
              <w:t>ing</w:t>
            </w:r>
            <w:r>
              <w:t xml:space="preserve"> some</w:t>
            </w:r>
            <w:r w:rsidR="001F3F60">
              <w:t xml:space="preserve"> valid information/details</w:t>
            </w:r>
          </w:p>
          <w:p w14:paraId="05641D93" w14:textId="77777777" w:rsidR="000757BB" w:rsidRDefault="00E72049" w:rsidP="00BF3327">
            <w:pPr>
              <w:pStyle w:val="VPScheduletext"/>
            </w:pPr>
            <w:r>
              <w:t xml:space="preserve">For example, </w:t>
            </w:r>
            <w:r w:rsidR="000757BB">
              <w:t>for Nau Mai</w:t>
            </w:r>
            <w:r>
              <w:t>:</w:t>
            </w:r>
          </w:p>
          <w:p w14:paraId="6CCF356A" w14:textId="77777777" w:rsidR="00300AB2" w:rsidRDefault="000757BB" w:rsidP="00BF3327">
            <w:pPr>
              <w:pStyle w:val="VPScheduletext"/>
              <w:rPr>
                <w:lang w:val="en-GB"/>
              </w:rPr>
            </w:pPr>
            <w:r w:rsidRPr="00BF3327">
              <w:rPr>
                <w:i/>
              </w:rPr>
              <w:t>The meeting house was built in 1915.</w:t>
            </w:r>
            <w:r w:rsidR="00E72049">
              <w:rPr>
                <w:i/>
              </w:rPr>
              <w:t xml:space="preserve"> </w:t>
            </w:r>
            <w:r w:rsidRPr="00BF3327">
              <w:rPr>
                <w:i/>
              </w:rPr>
              <w:t>The huia was a special bird.</w:t>
            </w:r>
            <w:r w:rsidR="00E72049">
              <w:rPr>
                <w:i/>
              </w:rPr>
              <w:t xml:space="preserve"> </w:t>
            </w:r>
            <w:r w:rsidRPr="00BF3327">
              <w:rPr>
                <w:i/>
              </w:rPr>
              <w:t>The feathers are special</w:t>
            </w:r>
            <w:r w:rsidR="00E72049">
              <w:rPr>
                <w:i/>
              </w:rPr>
              <w:t>.</w:t>
            </w:r>
          </w:p>
          <w:p w14:paraId="6441195E" w14:textId="77777777" w:rsidR="00300AB2" w:rsidRPr="006A55CB" w:rsidRDefault="003432D9" w:rsidP="006A55CB">
            <w:pPr>
              <w:pStyle w:val="VPScheduletext"/>
              <w:rPr>
                <w:i/>
                <w:color w:val="FF0000"/>
              </w:rPr>
            </w:pPr>
            <w:r w:rsidRPr="001F3F60">
              <w:rPr>
                <w:i/>
                <w:color w:val="FF0000"/>
              </w:rPr>
              <w:t>The above expected learner responses are indicative only and relate to just part of what is required.</w:t>
            </w:r>
            <w:r w:rsidR="00D26435">
              <w:rPr>
                <w:i/>
                <w:color w:val="FF0000"/>
              </w:rPr>
              <w:t xml:space="preserve"> Each task will require the development of evidence statements</w:t>
            </w:r>
            <w:r w:rsidR="00BD0DE7">
              <w:rPr>
                <w:i/>
                <w:color w:val="FF0000"/>
              </w:rPr>
              <w:t xml:space="preserve"> for each level of achievement.</w:t>
            </w:r>
          </w:p>
        </w:tc>
        <w:tc>
          <w:tcPr>
            <w:tcW w:w="1666" w:type="pct"/>
          </w:tcPr>
          <w:p w14:paraId="307720B6" w14:textId="77777777" w:rsidR="00300AB2" w:rsidRPr="00275C57" w:rsidRDefault="00D75CC3" w:rsidP="00BE355D">
            <w:pPr>
              <w:pStyle w:val="VPScheduletext"/>
              <w:rPr>
                <w:lang w:val="mi-NZ"/>
              </w:rPr>
            </w:pPr>
            <w:r w:rsidRPr="00D75CC3">
              <w:rPr>
                <w:lang w:val="mi-NZ"/>
              </w:rPr>
              <w:t>Whakarongo kia mārama ki te reo o tōna ao.</w:t>
            </w:r>
          </w:p>
          <w:p w14:paraId="652EBFBB" w14:textId="77777777" w:rsidR="00B316E1" w:rsidRPr="00BE355D" w:rsidRDefault="00B316E1" w:rsidP="00BE355D">
            <w:pPr>
              <w:pStyle w:val="VPScheduletext"/>
              <w:rPr>
                <w:lang w:val="mi-NZ"/>
              </w:rPr>
            </w:pPr>
            <w:r w:rsidRPr="00BE355D">
              <w:rPr>
                <w:lang w:val="mi-NZ"/>
              </w:rPr>
              <w:t>The learner</w:t>
            </w:r>
            <w:r w:rsidR="006A181C" w:rsidRPr="00BE355D">
              <w:rPr>
                <w:lang w:val="mi-NZ"/>
              </w:rPr>
              <w:t xml:space="preserve"> demonstrates their understanding of spoken te reo Māori by</w:t>
            </w:r>
            <w:r w:rsidRPr="00BE355D">
              <w:rPr>
                <w:lang w:val="mi-NZ"/>
              </w:rPr>
              <w:t>:</w:t>
            </w:r>
          </w:p>
          <w:p w14:paraId="4D7E4C10" w14:textId="77777777" w:rsidR="00AC1602" w:rsidRDefault="0082063D" w:rsidP="009F614E">
            <w:pPr>
              <w:pStyle w:val="VPSchedulebullets"/>
              <w:numPr>
                <w:ilvl w:val="0"/>
                <w:numId w:val="47"/>
              </w:numPr>
              <w:tabs>
                <w:tab w:val="clear" w:pos="357"/>
                <w:tab w:val="left" w:pos="284"/>
              </w:tabs>
              <w:ind w:left="284" w:hanging="284"/>
              <w:rPr>
                <w:rFonts w:eastAsia="Times New Roman"/>
                <w:b/>
                <w:bCs/>
              </w:rPr>
            </w:pPr>
            <w:r>
              <w:t xml:space="preserve">providing </w:t>
            </w:r>
            <w:r w:rsidR="00F40FC9">
              <w:t>at least two</w:t>
            </w:r>
            <w:r w:rsidR="00B316E1">
              <w:t xml:space="preserve"> pieces of evidence of their listening skills in </w:t>
            </w:r>
            <w:r w:rsidR="001F3F60">
              <w:t xml:space="preserve">te reo </w:t>
            </w:r>
            <w:r w:rsidR="00B316E1">
              <w:t>Māori</w:t>
            </w:r>
          </w:p>
          <w:p w14:paraId="0138E792" w14:textId="77777777" w:rsidR="00AC1602" w:rsidRDefault="0082063D" w:rsidP="009F614E">
            <w:pPr>
              <w:pStyle w:val="VPSchedulebullets"/>
              <w:numPr>
                <w:ilvl w:val="0"/>
                <w:numId w:val="47"/>
              </w:numPr>
              <w:tabs>
                <w:tab w:val="clear" w:pos="357"/>
                <w:tab w:val="left" w:pos="284"/>
              </w:tabs>
              <w:ind w:left="284" w:hanging="284"/>
              <w:rPr>
                <w:rFonts w:eastAsia="Times New Roman"/>
                <w:b/>
                <w:bCs/>
              </w:rPr>
            </w:pPr>
            <w:r>
              <w:t xml:space="preserve">selecting </w:t>
            </w:r>
            <w:r w:rsidR="00B316E1">
              <w:t xml:space="preserve">relevant information, ideas and opinions from the text and </w:t>
            </w:r>
            <w:r>
              <w:t xml:space="preserve">communicating </w:t>
            </w:r>
            <w:r w:rsidR="00B316E1">
              <w:t>them unambiguously</w:t>
            </w:r>
          </w:p>
          <w:p w14:paraId="7F1872C6" w14:textId="77777777" w:rsidR="00AC1602" w:rsidRDefault="00B316E1" w:rsidP="009F614E">
            <w:pPr>
              <w:pStyle w:val="VPSchedulebullets"/>
              <w:numPr>
                <w:ilvl w:val="0"/>
                <w:numId w:val="47"/>
              </w:numPr>
              <w:tabs>
                <w:tab w:val="clear" w:pos="357"/>
                <w:tab w:val="left" w:pos="284"/>
              </w:tabs>
              <w:ind w:left="284" w:hanging="284"/>
              <w:rPr>
                <w:rFonts w:eastAsia="Times New Roman"/>
                <w:b/>
                <w:bCs/>
              </w:rPr>
            </w:pPr>
            <w:r>
              <w:t>develop</w:t>
            </w:r>
            <w:r w:rsidR="0082063D">
              <w:t>ing</w:t>
            </w:r>
            <w:r>
              <w:t xml:space="preserve"> an explanatory response/answer without indicating a grasp of fine detail and/or nuance</w:t>
            </w:r>
          </w:p>
          <w:p w14:paraId="67F8129C" w14:textId="77777777" w:rsidR="00AC1602" w:rsidRDefault="00F81DAD" w:rsidP="009F614E">
            <w:pPr>
              <w:pStyle w:val="VPSchedulebullets"/>
              <w:numPr>
                <w:ilvl w:val="0"/>
                <w:numId w:val="47"/>
              </w:numPr>
              <w:tabs>
                <w:tab w:val="clear" w:pos="357"/>
                <w:tab w:val="left" w:pos="284"/>
              </w:tabs>
              <w:ind w:left="284" w:hanging="284"/>
              <w:rPr>
                <w:rFonts w:eastAsia="Times New Roman"/>
                <w:b/>
                <w:bCs/>
              </w:rPr>
            </w:pPr>
            <w:r>
              <w:t>giv</w:t>
            </w:r>
            <w:r w:rsidR="0082063D">
              <w:t>ing</w:t>
            </w:r>
            <w:r>
              <w:t xml:space="preserve"> a</w:t>
            </w:r>
            <w:r w:rsidR="00B316E1">
              <w:t xml:space="preserve"> range of valid information/details</w:t>
            </w:r>
          </w:p>
          <w:p w14:paraId="32EED9A4" w14:textId="77777777" w:rsidR="000757BB" w:rsidRDefault="00F81DAD" w:rsidP="00BF3327">
            <w:pPr>
              <w:pStyle w:val="VPScheduletext"/>
            </w:pPr>
            <w:r>
              <w:t>For example,</w:t>
            </w:r>
            <w:r w:rsidR="000757BB">
              <w:t xml:space="preserve"> for Nau Mai</w:t>
            </w:r>
            <w:r>
              <w:t>:</w:t>
            </w:r>
          </w:p>
          <w:p w14:paraId="102042CC" w14:textId="77777777" w:rsidR="000757BB" w:rsidRPr="00BF3327" w:rsidRDefault="000757BB" w:rsidP="00BF3327">
            <w:pPr>
              <w:pStyle w:val="VPScheduletext"/>
              <w:rPr>
                <w:i/>
              </w:rPr>
            </w:pPr>
            <w:r w:rsidRPr="00BF3327">
              <w:rPr>
                <w:i/>
              </w:rPr>
              <w:t>There were not many birds left in Tānehuia’s time.</w:t>
            </w:r>
          </w:p>
          <w:p w14:paraId="40AF33E6" w14:textId="77777777" w:rsidR="000757BB" w:rsidRPr="00BF3327" w:rsidRDefault="000757BB" w:rsidP="00BF3327">
            <w:pPr>
              <w:pStyle w:val="VPScheduletext"/>
              <w:rPr>
                <w:i/>
              </w:rPr>
            </w:pPr>
            <w:r w:rsidRPr="00BF3327">
              <w:rPr>
                <w:i/>
              </w:rPr>
              <w:t>The bird was very special according to the ancestors.</w:t>
            </w:r>
          </w:p>
          <w:p w14:paraId="1C66C357" w14:textId="77777777" w:rsidR="00021A22" w:rsidRDefault="000757BB" w:rsidP="00021A22">
            <w:pPr>
              <w:pStyle w:val="VPScheduletext"/>
              <w:rPr>
                <w:i/>
                <w:color w:val="FF0000"/>
              </w:rPr>
            </w:pPr>
            <w:r w:rsidRPr="00BF3327">
              <w:rPr>
                <w:i/>
                <w:color w:val="FF0000"/>
              </w:rPr>
              <w:t>The above expected learner responses are indicative only</w:t>
            </w:r>
            <w:r w:rsidR="003432D9" w:rsidRPr="00BF3327">
              <w:rPr>
                <w:i/>
                <w:color w:val="FF0000"/>
              </w:rPr>
              <w:t xml:space="preserve"> and relate to just part of what is required.</w:t>
            </w:r>
            <w:r w:rsidR="00021A22">
              <w:rPr>
                <w:i/>
                <w:color w:val="FF0000"/>
              </w:rPr>
              <w:t xml:space="preserve"> Each task will require the development of evidence statements for each level of achievement.</w:t>
            </w:r>
          </w:p>
          <w:p w14:paraId="2D60B0B5" w14:textId="77777777" w:rsidR="00300AB2" w:rsidRPr="006A55CB" w:rsidRDefault="00300AB2" w:rsidP="006A55CB">
            <w:pPr>
              <w:pStyle w:val="VPScheduletext"/>
              <w:rPr>
                <w:i/>
                <w:color w:val="FF0000"/>
              </w:rPr>
            </w:pPr>
          </w:p>
        </w:tc>
        <w:tc>
          <w:tcPr>
            <w:tcW w:w="1667" w:type="pct"/>
          </w:tcPr>
          <w:p w14:paraId="7167C9E5" w14:textId="77777777" w:rsidR="00B316E1" w:rsidRPr="00275C57" w:rsidRDefault="00D75CC3" w:rsidP="00BE355D">
            <w:pPr>
              <w:pStyle w:val="VPScheduletext"/>
              <w:rPr>
                <w:lang w:val="mi-NZ"/>
              </w:rPr>
            </w:pPr>
            <w:r w:rsidRPr="00D75CC3">
              <w:rPr>
                <w:lang w:val="mi-NZ"/>
              </w:rPr>
              <w:t>Whakarongo kia mātau ki te reo o tōna ao.</w:t>
            </w:r>
          </w:p>
          <w:p w14:paraId="35B95499" w14:textId="77777777" w:rsidR="00B316E1" w:rsidRPr="00BE355D" w:rsidRDefault="00B316E1" w:rsidP="00BE355D">
            <w:pPr>
              <w:pStyle w:val="VPScheduletext"/>
              <w:rPr>
                <w:lang w:val="mi-NZ"/>
              </w:rPr>
            </w:pPr>
            <w:r w:rsidRPr="00BE355D">
              <w:rPr>
                <w:lang w:val="mi-NZ"/>
              </w:rPr>
              <w:t>The learner</w:t>
            </w:r>
            <w:r w:rsidR="006A181C" w:rsidRPr="00BE355D">
              <w:rPr>
                <w:lang w:val="mi-NZ"/>
              </w:rPr>
              <w:t xml:space="preserve"> demonstrates their comprehensive understanding of spoken te reo Māori by</w:t>
            </w:r>
            <w:r w:rsidRPr="00BE355D">
              <w:rPr>
                <w:lang w:val="mi-NZ"/>
              </w:rPr>
              <w:t xml:space="preserve">: </w:t>
            </w:r>
          </w:p>
          <w:p w14:paraId="21EF358B" w14:textId="77777777" w:rsidR="00AC1602" w:rsidRDefault="0082063D" w:rsidP="009F614E">
            <w:pPr>
              <w:pStyle w:val="VPSchedulebullets"/>
              <w:numPr>
                <w:ilvl w:val="0"/>
                <w:numId w:val="47"/>
              </w:numPr>
              <w:tabs>
                <w:tab w:val="clear" w:pos="357"/>
                <w:tab w:val="left" w:pos="284"/>
              </w:tabs>
              <w:ind w:left="284" w:hanging="284"/>
              <w:rPr>
                <w:rFonts w:eastAsia="Times New Roman"/>
                <w:b/>
                <w:bCs/>
              </w:rPr>
            </w:pPr>
            <w:r>
              <w:t xml:space="preserve">providing </w:t>
            </w:r>
            <w:r w:rsidR="00F40FC9">
              <w:t>at least two</w:t>
            </w:r>
            <w:r w:rsidR="00B316E1">
              <w:t xml:space="preserve"> pieces of evidence of their listening skills in </w:t>
            </w:r>
            <w:r w:rsidR="001F3F60">
              <w:t xml:space="preserve">te reo </w:t>
            </w:r>
            <w:r w:rsidR="00B316E1">
              <w:t>Māori</w:t>
            </w:r>
          </w:p>
          <w:p w14:paraId="70E5E5AB" w14:textId="77777777" w:rsidR="00AC1602" w:rsidRDefault="0082063D" w:rsidP="009F614E">
            <w:pPr>
              <w:pStyle w:val="VPSchedulebullets"/>
              <w:numPr>
                <w:ilvl w:val="0"/>
                <w:numId w:val="47"/>
              </w:numPr>
              <w:tabs>
                <w:tab w:val="clear" w:pos="357"/>
                <w:tab w:val="left" w:pos="284"/>
              </w:tabs>
              <w:ind w:left="284" w:hanging="284"/>
              <w:rPr>
                <w:b/>
              </w:rPr>
            </w:pPr>
            <w:r>
              <w:t xml:space="preserve">selecting </w:t>
            </w:r>
            <w:r w:rsidR="00B316E1">
              <w:t xml:space="preserve">and </w:t>
            </w:r>
            <w:r>
              <w:t xml:space="preserve">expanding </w:t>
            </w:r>
            <w:r w:rsidR="00B316E1">
              <w:t>on relevant information, ideas and opinions from the text</w:t>
            </w:r>
            <w:r w:rsidR="006E358D">
              <w:t>, with supporting evidence or detail</w:t>
            </w:r>
          </w:p>
          <w:p w14:paraId="3EA8B899" w14:textId="77777777" w:rsidR="00AC1602" w:rsidRDefault="0082063D" w:rsidP="009F614E">
            <w:pPr>
              <w:pStyle w:val="VPSchedulebullets"/>
              <w:numPr>
                <w:ilvl w:val="0"/>
                <w:numId w:val="47"/>
              </w:numPr>
              <w:tabs>
                <w:tab w:val="clear" w:pos="357"/>
                <w:tab w:val="left" w:pos="284"/>
              </w:tabs>
              <w:ind w:left="284" w:hanging="284"/>
              <w:rPr>
                <w:b/>
              </w:rPr>
            </w:pPr>
            <w:r>
              <w:t xml:space="preserve">showing </w:t>
            </w:r>
            <w:r w:rsidR="00B316E1">
              <w:t>comprehensive understanding of possible implied meanings or conclusions within the text</w:t>
            </w:r>
          </w:p>
          <w:p w14:paraId="69BE9993" w14:textId="77777777" w:rsidR="00AC1602" w:rsidRDefault="00F81DAD" w:rsidP="009F614E">
            <w:pPr>
              <w:pStyle w:val="VPSchedulebullets"/>
              <w:numPr>
                <w:ilvl w:val="0"/>
                <w:numId w:val="47"/>
              </w:numPr>
              <w:tabs>
                <w:tab w:val="clear" w:pos="357"/>
                <w:tab w:val="left" w:pos="284"/>
              </w:tabs>
              <w:ind w:left="284" w:hanging="284"/>
              <w:rPr>
                <w:b/>
              </w:rPr>
            </w:pPr>
            <w:r>
              <w:t>giv</w:t>
            </w:r>
            <w:r w:rsidR="0082063D">
              <w:t>ing</w:t>
            </w:r>
            <w:r>
              <w:t xml:space="preserve"> a</w:t>
            </w:r>
            <w:r w:rsidR="00B316E1">
              <w:t xml:space="preserve"> fully explained and detailed response/answer</w:t>
            </w:r>
          </w:p>
          <w:p w14:paraId="50168DFE" w14:textId="77777777" w:rsidR="000757BB" w:rsidRDefault="00F81DAD" w:rsidP="00BF3327">
            <w:pPr>
              <w:pStyle w:val="VPScheduletext"/>
            </w:pPr>
            <w:r>
              <w:t>For example,</w:t>
            </w:r>
            <w:r w:rsidR="000757BB">
              <w:t xml:space="preserve"> for Nau Mai</w:t>
            </w:r>
            <w:r>
              <w:t>:</w:t>
            </w:r>
          </w:p>
          <w:p w14:paraId="0C523134" w14:textId="77777777" w:rsidR="003432D9" w:rsidRPr="00BF3327" w:rsidRDefault="000757BB" w:rsidP="00BF3327">
            <w:pPr>
              <w:pStyle w:val="VPScheduletext"/>
              <w:rPr>
                <w:lang w:val="en-GB"/>
              </w:rPr>
            </w:pPr>
            <w:r w:rsidRPr="00BD49F8">
              <w:rPr>
                <w:rFonts w:cs="Arial"/>
                <w:i/>
                <w:lang w:val="en-GB"/>
              </w:rPr>
              <w:t xml:space="preserve">The </w:t>
            </w:r>
            <w:r w:rsidRPr="00D916C6">
              <w:rPr>
                <w:rFonts w:cs="Arial"/>
                <w:i/>
                <w:lang w:val="en-GB"/>
              </w:rPr>
              <w:t>huia</w:t>
            </w:r>
            <w:r w:rsidRPr="00C940BC">
              <w:rPr>
                <w:rFonts w:cs="Arial"/>
                <w:i/>
                <w:lang w:val="en-GB"/>
              </w:rPr>
              <w:t xml:space="preserve"> </w:t>
            </w:r>
            <w:proofErr w:type="gramStart"/>
            <w:r w:rsidRPr="00C940BC">
              <w:rPr>
                <w:rFonts w:cs="Arial"/>
                <w:i/>
                <w:lang w:val="en-GB"/>
              </w:rPr>
              <w:t>were</w:t>
            </w:r>
            <w:proofErr w:type="gramEnd"/>
            <w:r w:rsidRPr="00C940BC">
              <w:rPr>
                <w:rFonts w:cs="Arial"/>
                <w:i/>
                <w:lang w:val="en-GB"/>
              </w:rPr>
              <w:t xml:space="preserve"> hard to hunt and therefore the feathers were very special.</w:t>
            </w:r>
            <w:r w:rsidR="000330EA">
              <w:rPr>
                <w:rFonts w:cs="Arial"/>
                <w:i/>
                <w:lang w:val="en-GB"/>
              </w:rPr>
              <w:t xml:space="preserve"> </w:t>
            </w:r>
            <w:r w:rsidRPr="00D916C6">
              <w:rPr>
                <w:rFonts w:cs="Arial"/>
                <w:i/>
                <w:lang w:val="en-GB"/>
              </w:rPr>
              <w:t xml:space="preserve">If you </w:t>
            </w:r>
            <w:r w:rsidRPr="00C940BC">
              <w:rPr>
                <w:rFonts w:cs="Arial"/>
                <w:i/>
                <w:lang w:val="en-GB"/>
              </w:rPr>
              <w:t>work hard, try hard, you can catch the huia, that i</w:t>
            </w:r>
            <w:r w:rsidRPr="00BF3327">
              <w:rPr>
                <w:rFonts w:cs="Arial"/>
                <w:i/>
                <w:lang w:val="en-GB"/>
              </w:rPr>
              <w:t>s, you will gain rewards/riches</w:t>
            </w:r>
            <w:r w:rsidR="000330EA">
              <w:rPr>
                <w:rFonts w:cs="Arial"/>
                <w:i/>
                <w:lang w:val="en-GB"/>
              </w:rPr>
              <w:t xml:space="preserve"> </w:t>
            </w:r>
            <w:r w:rsidRPr="00D916C6">
              <w:rPr>
                <w:rFonts w:cs="Arial"/>
                <w:i/>
                <w:lang w:val="en-GB"/>
              </w:rPr>
              <w:t>(</w:t>
            </w:r>
            <w:r w:rsidRPr="00BF3327">
              <w:rPr>
                <w:rFonts w:cs="Arial"/>
                <w:i/>
                <w:lang w:val="en-GB"/>
              </w:rPr>
              <w:t>or equiv</w:t>
            </w:r>
            <w:r w:rsidR="000330EA">
              <w:rPr>
                <w:rFonts w:cs="Arial"/>
                <w:i/>
                <w:lang w:val="en-GB"/>
              </w:rPr>
              <w:t>al</w:t>
            </w:r>
            <w:r w:rsidRPr="00BD49F8">
              <w:rPr>
                <w:rFonts w:cs="Arial"/>
                <w:i/>
                <w:lang w:val="en-GB"/>
              </w:rPr>
              <w:t>ent</w:t>
            </w:r>
            <w:r w:rsidR="00142886">
              <w:rPr>
                <w:rFonts w:cs="Arial"/>
                <w:i/>
                <w:lang w:val="en-GB"/>
              </w:rPr>
              <w:t>)</w:t>
            </w:r>
            <w:r w:rsidR="000330EA">
              <w:rPr>
                <w:rFonts w:cs="Arial"/>
                <w:i/>
                <w:lang w:val="en-GB"/>
              </w:rPr>
              <w:t>.</w:t>
            </w:r>
          </w:p>
          <w:p w14:paraId="483648E5" w14:textId="77777777" w:rsidR="00021A22" w:rsidRDefault="003432D9" w:rsidP="00021A22">
            <w:pPr>
              <w:pStyle w:val="VPScheduletext"/>
              <w:rPr>
                <w:i/>
                <w:color w:val="FF0000"/>
              </w:rPr>
            </w:pPr>
            <w:r w:rsidRPr="00BF3327">
              <w:rPr>
                <w:i/>
                <w:color w:val="FF0000"/>
              </w:rPr>
              <w:t>The above expected learner responses are indicative only and relate to just part of what is required.</w:t>
            </w:r>
            <w:r w:rsidR="00021A22">
              <w:rPr>
                <w:i/>
                <w:color w:val="FF0000"/>
              </w:rPr>
              <w:t xml:space="preserve"> Each task will require the development of evidence statements for each level of achievement.</w:t>
            </w:r>
          </w:p>
          <w:p w14:paraId="65974B16" w14:textId="77777777" w:rsidR="00300AB2" w:rsidRPr="001F3F60" w:rsidRDefault="00300AB2" w:rsidP="001F3F60">
            <w:pPr>
              <w:pStyle w:val="VPScheduletext"/>
              <w:rPr>
                <w:i/>
                <w:color w:val="FF0000"/>
              </w:rPr>
            </w:pPr>
          </w:p>
        </w:tc>
      </w:tr>
    </w:tbl>
    <w:sdt>
      <w:sdtPr>
        <w:id w:val="309290819"/>
        <w:lock w:val="sdtContentLocked"/>
        <w:placeholder>
          <w:docPart w:val="DefaultPlaceholder_22675703"/>
        </w:placeholder>
      </w:sdtPr>
      <w:sdtContent>
        <w:p w14:paraId="43C1CDBF" w14:textId="77777777" w:rsidR="006C5D9A" w:rsidRDefault="006C5D9A">
          <w:r w:rsidRPr="002B7AA3">
            <w:t>Final grades will be decided using professional judg</w:t>
          </w:r>
          <w:r w:rsidR="00BA263A">
            <w:t>e</w:t>
          </w:r>
          <w:r w:rsidRPr="002B7AA3">
            <w:t>ment based on an examination of the evidence provided against the criteria in the Achievement Standard. Judgements should be holistic, rather than based on a checklist approach</w:t>
          </w:r>
          <w:r>
            <w:t>.</w:t>
          </w:r>
        </w:p>
      </w:sdtContent>
    </w:sdt>
    <w:p w14:paraId="7CFEE556" w14:textId="77777777" w:rsidR="00F40FC9" w:rsidRDefault="00F40FC9"/>
    <w:p w14:paraId="59B102FC" w14:textId="77777777" w:rsidR="00F40FC9" w:rsidRDefault="00F40FC9"/>
    <w:sectPr w:rsidR="00F40FC9"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58C86" w14:textId="77777777" w:rsidR="007F70D6" w:rsidRDefault="007F70D6" w:rsidP="006C5D0E">
      <w:pPr>
        <w:spacing w:before="0" w:after="0"/>
      </w:pPr>
      <w:r>
        <w:separator/>
      </w:r>
    </w:p>
  </w:endnote>
  <w:endnote w:type="continuationSeparator" w:id="0">
    <w:p w14:paraId="4A694650" w14:textId="77777777" w:rsidR="007F70D6" w:rsidRDefault="007F70D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72C6" w14:textId="77777777" w:rsidR="00584276" w:rsidRPr="00CB5956" w:rsidRDefault="0058427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F3384">
      <w:rPr>
        <w:sz w:val="20"/>
        <w:szCs w:val="20"/>
      </w:rPr>
      <w:t>7</w:t>
    </w:r>
    <w:r w:rsidR="00725BC0">
      <w:rPr>
        <w:sz w:val="20"/>
        <w:szCs w:val="20"/>
      </w:rPr>
      <w:t xml:space="preserve"> </w:t>
    </w:r>
    <w:r w:rsidR="00725BC0">
      <w:rPr>
        <w:sz w:val="20"/>
        <w:szCs w:val="20"/>
      </w:rPr>
      <w:tab/>
    </w:r>
    <w:r w:rsidRPr="00CB5956">
      <w:rPr>
        <w:sz w:val="20"/>
        <w:szCs w:val="20"/>
      </w:rPr>
      <w:t xml:space="preserve">Page </w:t>
    </w:r>
    <w:r w:rsidR="00415F4C" w:rsidRPr="00CB5956">
      <w:rPr>
        <w:sz w:val="20"/>
        <w:szCs w:val="20"/>
      </w:rPr>
      <w:fldChar w:fldCharType="begin"/>
    </w:r>
    <w:r w:rsidRPr="00CB5956">
      <w:rPr>
        <w:sz w:val="20"/>
        <w:szCs w:val="20"/>
      </w:rPr>
      <w:instrText xml:space="preserve"> PAGE </w:instrText>
    </w:r>
    <w:r w:rsidR="00415F4C" w:rsidRPr="00CB5956">
      <w:rPr>
        <w:sz w:val="20"/>
        <w:szCs w:val="20"/>
      </w:rPr>
      <w:fldChar w:fldCharType="separate"/>
    </w:r>
    <w:r w:rsidR="00ED04E4">
      <w:rPr>
        <w:noProof/>
        <w:sz w:val="20"/>
        <w:szCs w:val="20"/>
      </w:rPr>
      <w:t>2</w:t>
    </w:r>
    <w:r w:rsidR="00415F4C" w:rsidRPr="00CB5956">
      <w:rPr>
        <w:sz w:val="20"/>
        <w:szCs w:val="20"/>
      </w:rPr>
      <w:fldChar w:fldCharType="end"/>
    </w:r>
    <w:r w:rsidRPr="00CB5956">
      <w:rPr>
        <w:sz w:val="20"/>
        <w:szCs w:val="20"/>
      </w:rPr>
      <w:t xml:space="preserve"> of </w:t>
    </w:r>
    <w:r w:rsidR="00415F4C" w:rsidRPr="00CB5956">
      <w:rPr>
        <w:sz w:val="20"/>
        <w:szCs w:val="20"/>
      </w:rPr>
      <w:fldChar w:fldCharType="begin"/>
    </w:r>
    <w:r w:rsidRPr="00CB5956">
      <w:rPr>
        <w:sz w:val="20"/>
        <w:szCs w:val="20"/>
      </w:rPr>
      <w:instrText xml:space="preserve"> NUMPAGES </w:instrText>
    </w:r>
    <w:r w:rsidR="00415F4C" w:rsidRPr="00CB5956">
      <w:rPr>
        <w:sz w:val="20"/>
        <w:szCs w:val="20"/>
      </w:rPr>
      <w:fldChar w:fldCharType="separate"/>
    </w:r>
    <w:r w:rsidR="00ED04E4">
      <w:rPr>
        <w:noProof/>
        <w:sz w:val="20"/>
        <w:szCs w:val="20"/>
      </w:rPr>
      <w:t>12</w:t>
    </w:r>
    <w:r w:rsidR="00415F4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D0DD" w14:textId="77777777" w:rsidR="00584276" w:rsidRPr="00CB5956" w:rsidRDefault="0058427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 xml:space="preserve">resource is copyright © Crown </w:t>
    </w:r>
    <w:r w:rsidRPr="00566646">
      <w:rPr>
        <w:sz w:val="20"/>
        <w:szCs w:val="20"/>
      </w:rPr>
      <w:t>201</w:t>
    </w:r>
    <w:r w:rsidR="00BF3384">
      <w:rPr>
        <w:sz w:val="20"/>
        <w:szCs w:val="20"/>
      </w:rPr>
      <w:t>7</w:t>
    </w:r>
    <w:r w:rsidRPr="00CB5956">
      <w:rPr>
        <w:sz w:val="20"/>
        <w:szCs w:val="20"/>
      </w:rPr>
      <w:tab/>
      <w:t xml:space="preserve">Page </w:t>
    </w:r>
    <w:r w:rsidR="00415F4C" w:rsidRPr="00CB5956">
      <w:rPr>
        <w:sz w:val="20"/>
        <w:szCs w:val="20"/>
      </w:rPr>
      <w:fldChar w:fldCharType="begin"/>
    </w:r>
    <w:r w:rsidRPr="00CB5956">
      <w:rPr>
        <w:sz w:val="20"/>
        <w:szCs w:val="20"/>
      </w:rPr>
      <w:instrText xml:space="preserve"> PAGE </w:instrText>
    </w:r>
    <w:r w:rsidR="00415F4C" w:rsidRPr="00CB5956">
      <w:rPr>
        <w:sz w:val="20"/>
        <w:szCs w:val="20"/>
      </w:rPr>
      <w:fldChar w:fldCharType="separate"/>
    </w:r>
    <w:r w:rsidR="00ED04E4">
      <w:rPr>
        <w:noProof/>
        <w:sz w:val="20"/>
        <w:szCs w:val="20"/>
      </w:rPr>
      <w:t>1</w:t>
    </w:r>
    <w:r w:rsidR="00415F4C" w:rsidRPr="00CB5956">
      <w:rPr>
        <w:sz w:val="20"/>
        <w:szCs w:val="20"/>
      </w:rPr>
      <w:fldChar w:fldCharType="end"/>
    </w:r>
    <w:r w:rsidRPr="00CB5956">
      <w:rPr>
        <w:sz w:val="20"/>
        <w:szCs w:val="20"/>
      </w:rPr>
      <w:t xml:space="preserve"> of </w:t>
    </w:r>
    <w:r w:rsidR="00415F4C" w:rsidRPr="00CB5956">
      <w:rPr>
        <w:sz w:val="20"/>
        <w:szCs w:val="20"/>
      </w:rPr>
      <w:fldChar w:fldCharType="begin"/>
    </w:r>
    <w:r w:rsidRPr="00CB5956">
      <w:rPr>
        <w:sz w:val="20"/>
        <w:szCs w:val="20"/>
      </w:rPr>
      <w:instrText xml:space="preserve"> NUMPAGES </w:instrText>
    </w:r>
    <w:r w:rsidR="00415F4C" w:rsidRPr="00CB5956">
      <w:rPr>
        <w:sz w:val="20"/>
        <w:szCs w:val="20"/>
      </w:rPr>
      <w:fldChar w:fldCharType="separate"/>
    </w:r>
    <w:r w:rsidR="00ED04E4">
      <w:rPr>
        <w:noProof/>
        <w:sz w:val="20"/>
        <w:szCs w:val="20"/>
      </w:rPr>
      <w:t>12</w:t>
    </w:r>
    <w:r w:rsidR="00415F4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E3A1" w14:textId="77777777" w:rsidR="00584276" w:rsidRPr="006C5D0E" w:rsidRDefault="00725BC0"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Pr>
        <w:sz w:val="20"/>
        <w:szCs w:val="20"/>
      </w:rPr>
      <w:t>7</w:t>
    </w:r>
    <w:r w:rsidR="00584276" w:rsidRPr="006C5D0E">
      <w:rPr>
        <w:color w:val="808080"/>
        <w:sz w:val="20"/>
        <w:szCs w:val="20"/>
      </w:rPr>
      <w:tab/>
      <w:t xml:space="preserve">Page </w:t>
    </w:r>
    <w:r w:rsidR="00415F4C" w:rsidRPr="006C5D0E">
      <w:rPr>
        <w:color w:val="808080"/>
        <w:sz w:val="20"/>
        <w:szCs w:val="20"/>
      </w:rPr>
      <w:fldChar w:fldCharType="begin"/>
    </w:r>
    <w:r w:rsidR="00584276" w:rsidRPr="006C5D0E">
      <w:rPr>
        <w:color w:val="808080"/>
        <w:sz w:val="20"/>
        <w:szCs w:val="20"/>
      </w:rPr>
      <w:instrText xml:space="preserve"> PAGE </w:instrText>
    </w:r>
    <w:r w:rsidR="00415F4C" w:rsidRPr="006C5D0E">
      <w:rPr>
        <w:color w:val="808080"/>
        <w:sz w:val="20"/>
        <w:szCs w:val="20"/>
      </w:rPr>
      <w:fldChar w:fldCharType="separate"/>
    </w:r>
    <w:r w:rsidR="00ED04E4">
      <w:rPr>
        <w:noProof/>
        <w:color w:val="808080"/>
        <w:sz w:val="20"/>
        <w:szCs w:val="20"/>
      </w:rPr>
      <w:t>12</w:t>
    </w:r>
    <w:r w:rsidR="00415F4C" w:rsidRPr="006C5D0E">
      <w:rPr>
        <w:color w:val="808080"/>
        <w:sz w:val="20"/>
        <w:szCs w:val="20"/>
      </w:rPr>
      <w:fldChar w:fldCharType="end"/>
    </w:r>
    <w:r w:rsidR="00584276" w:rsidRPr="006C5D0E">
      <w:rPr>
        <w:color w:val="808080"/>
        <w:sz w:val="20"/>
        <w:szCs w:val="20"/>
      </w:rPr>
      <w:t xml:space="preserve"> of </w:t>
    </w:r>
    <w:r w:rsidR="00415F4C" w:rsidRPr="006C5D0E">
      <w:rPr>
        <w:color w:val="808080"/>
        <w:sz w:val="20"/>
        <w:szCs w:val="20"/>
      </w:rPr>
      <w:fldChar w:fldCharType="begin"/>
    </w:r>
    <w:r w:rsidR="00584276" w:rsidRPr="006C5D0E">
      <w:rPr>
        <w:color w:val="808080"/>
        <w:sz w:val="20"/>
        <w:szCs w:val="20"/>
      </w:rPr>
      <w:instrText xml:space="preserve"> NUMPAGES </w:instrText>
    </w:r>
    <w:r w:rsidR="00415F4C" w:rsidRPr="006C5D0E">
      <w:rPr>
        <w:color w:val="808080"/>
        <w:sz w:val="20"/>
        <w:szCs w:val="20"/>
      </w:rPr>
      <w:fldChar w:fldCharType="separate"/>
    </w:r>
    <w:r w:rsidR="00ED04E4">
      <w:rPr>
        <w:noProof/>
        <w:color w:val="808080"/>
        <w:sz w:val="20"/>
        <w:szCs w:val="20"/>
      </w:rPr>
      <w:t>12</w:t>
    </w:r>
    <w:r w:rsidR="00415F4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FAE29" w14:textId="77777777" w:rsidR="007F70D6" w:rsidRDefault="007F70D6" w:rsidP="006C5D0E">
      <w:pPr>
        <w:spacing w:before="0" w:after="0"/>
      </w:pPr>
      <w:r>
        <w:separator/>
      </w:r>
    </w:p>
  </w:footnote>
  <w:footnote w:type="continuationSeparator" w:id="0">
    <w:p w14:paraId="1D10C4E4" w14:textId="77777777" w:rsidR="007F70D6" w:rsidRDefault="007F70D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F179" w14:textId="77777777" w:rsidR="00584276" w:rsidRPr="00E053F6" w:rsidRDefault="0058427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Te Reo Māori</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sidR="00096D3A">
          <w:rPr>
            <w:rStyle w:val="Style8"/>
          </w:rPr>
          <w:t>1.1 v</w:t>
        </w:r>
        <w:r>
          <w:rPr>
            <w:rStyle w:val="Style8"/>
          </w:rPr>
          <w:t>3</w:t>
        </w:r>
      </w:sdtContent>
    </w:sdt>
    <w:r w:rsidRPr="00E053F6">
      <w:rPr>
        <w:sz w:val="20"/>
        <w:szCs w:val="20"/>
      </w:rPr>
      <w:t xml:space="preserve">– Vocational </w:t>
    </w:r>
    <w:r w:rsidR="00DA2108" w:rsidRPr="00E053F6">
      <w:rPr>
        <w:sz w:val="20"/>
        <w:szCs w:val="20"/>
      </w:rPr>
      <w:t>Pathway</w:t>
    </w:r>
    <w:r w:rsidRPr="00E053F6">
      <w:rPr>
        <w:sz w:val="20"/>
        <w:szCs w:val="20"/>
      </w:rPr>
      <w:t>:</w:t>
    </w:r>
    <w:r>
      <w:rPr>
        <w:sz w:val="20"/>
        <w:szCs w:val="20"/>
      </w:rPr>
      <w:t xml:space="preserve"> Social and Community Services</w:t>
    </w:r>
  </w:p>
  <w:p w14:paraId="49B15A91" w14:textId="77777777" w:rsidR="00584276" w:rsidRPr="00E053F6" w:rsidRDefault="00584276">
    <w:pPr>
      <w:pStyle w:val="Header"/>
      <w:rPr>
        <w:sz w:val="20"/>
        <w:szCs w:val="20"/>
      </w:rPr>
    </w:pPr>
    <w:r w:rsidRPr="00E053F6">
      <w:rPr>
        <w:sz w:val="20"/>
        <w:szCs w:val="20"/>
      </w:rPr>
      <w:t>PAGE FOR LEARNER USE</w:t>
    </w:r>
  </w:p>
  <w:p w14:paraId="33EC3B94" w14:textId="77777777" w:rsidR="00584276" w:rsidRPr="00E053F6" w:rsidRDefault="0058427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56D7" w14:textId="77777777" w:rsidR="00584276" w:rsidRDefault="00ED04E4">
    <w:pPr>
      <w:pStyle w:val="Header"/>
    </w:pPr>
    <w:r w:rsidRPr="00ED04E4">
      <w:rPr>
        <w:noProof/>
        <w:lang w:eastAsia="en-NZ"/>
      </w:rPr>
      <w:drawing>
        <wp:inline distT="0" distB="0" distL="0" distR="0" wp14:anchorId="3E8CD543" wp14:editId="3BDE3B70">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CE5A" w14:textId="77777777" w:rsidR="00584276" w:rsidRPr="00E053F6" w:rsidRDefault="0058427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w:t>
    </w:r>
    <w:r w:rsidR="005B4CC2">
      <w:rPr>
        <w:sz w:val="20"/>
        <w:szCs w:val="20"/>
      </w:rPr>
      <w:t>Vocational Pathway</w:t>
    </w:r>
    <w:r>
      <w:rPr>
        <w:sz w:val="20"/>
        <w:szCs w:val="20"/>
      </w:rPr>
      <w:t xml:space="preserve">: </w:t>
    </w:r>
    <w:r>
      <w:rPr>
        <w:rStyle w:val="Style6"/>
      </w:rPr>
      <w:t>class</w:t>
    </w:r>
    <w:r>
      <w:rPr>
        <w:sz w:val="20"/>
        <w:szCs w:val="20"/>
      </w:rPr>
      <w:t xml:space="preserve"> </w:t>
    </w:r>
  </w:p>
  <w:p w14:paraId="651419A7" w14:textId="77777777" w:rsidR="00584276" w:rsidRPr="00E053F6" w:rsidRDefault="0058427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F28F608" w14:textId="77777777" w:rsidR="00584276" w:rsidRDefault="005842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2F2D" w14:textId="77777777" w:rsidR="00DA2108" w:rsidRPr="00E053F6" w:rsidRDefault="00DA2108" w:rsidP="00DA2108">
    <w:pPr>
      <w:pStyle w:val="Header"/>
      <w:rPr>
        <w:sz w:val="20"/>
        <w:szCs w:val="20"/>
      </w:rPr>
    </w:pPr>
    <w:r w:rsidRPr="00E053F6">
      <w:rPr>
        <w:sz w:val="20"/>
        <w:szCs w:val="20"/>
      </w:rPr>
      <w:t xml:space="preserve">Internal assessment resource: </w:t>
    </w:r>
    <w:sdt>
      <w:sdtPr>
        <w:rPr>
          <w:rStyle w:val="Style8"/>
        </w:rPr>
        <w:alias w:val="Subject name"/>
        <w:tag w:val="Subject name"/>
        <w:id w:val="21281298"/>
        <w:placeholder>
          <w:docPart w:val="88043630DAFA4B4FB51BB09913EAC4E0"/>
        </w:placeholder>
      </w:sdtPr>
      <w:sdtEndPr>
        <w:rPr>
          <w:rStyle w:val="DefaultParagraphFont"/>
          <w:sz w:val="24"/>
          <w:szCs w:val="20"/>
        </w:rPr>
      </w:sdtEndPr>
      <w:sdtContent>
        <w:r>
          <w:rPr>
            <w:rStyle w:val="Style8"/>
          </w:rPr>
          <w:t>Te Reo Māori</w:t>
        </w:r>
      </w:sdtContent>
    </w:sdt>
    <w:r>
      <w:rPr>
        <w:rStyle w:val="Style3"/>
      </w:rPr>
      <w:t xml:space="preserve"> VP-</w:t>
    </w:r>
    <w:r w:rsidR="00096D3A">
      <w:rPr>
        <w:rStyle w:val="Style3"/>
      </w:rPr>
      <w:t>1.1 v</w:t>
    </w:r>
    <w:sdt>
      <w:sdtPr>
        <w:rPr>
          <w:rStyle w:val="Style8"/>
        </w:rPr>
        <w:alias w:val="resource number"/>
        <w:tag w:val="resource number"/>
        <w:id w:val="21281299"/>
        <w:placeholder>
          <w:docPart w:val="EFAB8D08397E40AFA09562E8C18227C2"/>
        </w:placeholder>
      </w:sdtPr>
      <w:sdtEndPr>
        <w:rPr>
          <w:rStyle w:val="DefaultParagraphFont"/>
          <w:sz w:val="24"/>
          <w:szCs w:val="20"/>
        </w:rPr>
      </w:sdtEndPr>
      <w:sdtContent>
        <w:r>
          <w:rPr>
            <w:rStyle w:val="Style8"/>
          </w:rPr>
          <w:t>3</w:t>
        </w:r>
      </w:sdtContent>
    </w:sdt>
    <w:r w:rsidRPr="00E053F6">
      <w:rPr>
        <w:sz w:val="20"/>
        <w:szCs w:val="20"/>
      </w:rPr>
      <w:t>– Vocational Pathway:</w:t>
    </w:r>
    <w:r>
      <w:rPr>
        <w:sz w:val="20"/>
        <w:szCs w:val="20"/>
      </w:rPr>
      <w:t xml:space="preserve"> Social and Community Services</w:t>
    </w:r>
  </w:p>
  <w:p w14:paraId="6B03C88E" w14:textId="77777777" w:rsidR="00584276" w:rsidRDefault="00DA2108" w:rsidP="00DA2108">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6AA6" w14:textId="77777777" w:rsidR="00584276" w:rsidRPr="00B320A2" w:rsidRDefault="0058427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C9F"/>
    <w:multiLevelType w:val="hybridMultilevel"/>
    <w:tmpl w:val="0C964B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F674E1"/>
    <w:multiLevelType w:val="hybridMultilevel"/>
    <w:tmpl w:val="7042F3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A77D37"/>
    <w:multiLevelType w:val="multilevel"/>
    <w:tmpl w:val="FB44E81A"/>
    <w:lvl w:ilvl="0">
      <w:start w:val="1"/>
      <w:numFmt w:val="bullet"/>
      <w:pStyle w:val="NCEAtablebullets"/>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B6E2135"/>
    <w:multiLevelType w:val="hybridMultilevel"/>
    <w:tmpl w:val="385689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E1C0D29"/>
    <w:multiLevelType w:val="hybridMultilevel"/>
    <w:tmpl w:val="83BC2680"/>
    <w:lvl w:ilvl="0" w:tplc="1164A12C">
      <w:start w:val="1"/>
      <w:numFmt w:val="upperRoman"/>
      <w:lvlText w:val="%1."/>
      <w:lvlJc w:val="left"/>
      <w:pPr>
        <w:ind w:left="1080" w:hanging="72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151769F"/>
    <w:multiLevelType w:val="hybridMultilevel"/>
    <w:tmpl w:val="B3DEC126"/>
    <w:lvl w:ilvl="0" w:tplc="41663CC4">
      <w:start w:val="1"/>
      <w:numFmt w:val="bullet"/>
      <w:pStyle w:val="ColorfulShading-Accent1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A21131"/>
    <w:multiLevelType w:val="hybridMultilevel"/>
    <w:tmpl w:val="5B6A7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D074BC"/>
    <w:multiLevelType w:val="hybridMultilevel"/>
    <w:tmpl w:val="28187F8A"/>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B0F3AD5"/>
    <w:multiLevelType w:val="multilevel"/>
    <w:tmpl w:val="E7EA8266"/>
    <w:lvl w:ilvl="0">
      <w:start w:val="1"/>
      <w:numFmt w:val="bullet"/>
      <w:lvlText w:val="-"/>
      <w:lvlJc w:val="left"/>
      <w:pPr>
        <w:tabs>
          <w:tab w:val="num" w:pos="714"/>
        </w:tabs>
        <w:ind w:left="714" w:hanging="357"/>
      </w:pPr>
      <w:rPr>
        <w:rFonts w:ascii="Courier New" w:hAnsi="Courier New" w:hint="default"/>
      </w:rPr>
    </w:lvl>
    <w:lvl w:ilvl="1">
      <w:start w:val="1"/>
      <w:numFmt w:val="bullet"/>
      <w:lvlRestart w:val="0"/>
      <w:lvlText w:val="-"/>
      <w:lvlJc w:val="left"/>
      <w:pPr>
        <w:tabs>
          <w:tab w:val="num" w:pos="1071"/>
        </w:tabs>
        <w:ind w:left="1071" w:hanging="357"/>
      </w:pPr>
      <w:rPr>
        <w:rFonts w:ascii="Courier New" w:hAnsi="Courier New" w:hint="default"/>
      </w:rPr>
    </w:lvl>
    <w:lvl w:ilvl="2">
      <w:start w:val="1"/>
      <w:numFmt w:val="lowerRoman"/>
      <w:lvlRestart w:val="0"/>
      <w:lvlText w:val="%3"/>
      <w:lvlJc w:val="left"/>
      <w:pPr>
        <w:tabs>
          <w:tab w:val="num" w:pos="1428"/>
        </w:tabs>
        <w:ind w:left="1428" w:hanging="357"/>
      </w:pPr>
      <w:rPr>
        <w:rFonts w:hint="default"/>
      </w:rPr>
    </w:lvl>
    <w:lvl w:ilvl="3">
      <w:start w:val="2"/>
      <w:numFmt w:val="none"/>
      <w:lvlRestart w:val="0"/>
      <w:suff w:val="nothing"/>
      <w:lvlText w:val="%4"/>
      <w:lvlJc w:val="left"/>
      <w:pPr>
        <w:ind w:left="357" w:firstLine="0"/>
      </w:pPr>
      <w:rPr>
        <w:rFonts w:hint="default"/>
      </w:rPr>
    </w:lvl>
    <w:lvl w:ilvl="4">
      <w:start w:val="3"/>
      <w:numFmt w:val="none"/>
      <w:lvlRestart w:val="0"/>
      <w:suff w:val="nothing"/>
      <w:lvlText w:val="%5"/>
      <w:lvlJc w:val="left"/>
      <w:pPr>
        <w:ind w:left="357" w:firstLine="0"/>
      </w:pPr>
      <w:rPr>
        <w:rFonts w:hint="default"/>
      </w:rPr>
    </w:lvl>
    <w:lvl w:ilvl="5">
      <w:start w:val="1"/>
      <w:numFmt w:val="none"/>
      <w:lvlRestart w:val="0"/>
      <w:suff w:val="nothing"/>
      <w:lvlText w:val=""/>
      <w:lvlJc w:val="left"/>
      <w:pPr>
        <w:ind w:left="357" w:firstLine="0"/>
      </w:pPr>
      <w:rPr>
        <w:rFonts w:hint="default"/>
      </w:rPr>
    </w:lvl>
    <w:lvl w:ilvl="6">
      <w:start w:val="1"/>
      <w:numFmt w:val="none"/>
      <w:lvlRestart w:val="0"/>
      <w:suff w:val="nothing"/>
      <w:lvlText w:val=""/>
      <w:lvlJc w:val="left"/>
      <w:pPr>
        <w:ind w:left="357" w:firstLine="0"/>
      </w:pPr>
      <w:rPr>
        <w:rFonts w:hint="default"/>
      </w:rPr>
    </w:lvl>
    <w:lvl w:ilvl="7">
      <w:start w:val="1"/>
      <w:numFmt w:val="none"/>
      <w:lvlRestart w:val="0"/>
      <w:suff w:val="nothing"/>
      <w:lvlText w:val=""/>
      <w:lvlJc w:val="left"/>
      <w:pPr>
        <w:ind w:left="357" w:firstLine="0"/>
      </w:pPr>
      <w:rPr>
        <w:rFonts w:hint="default"/>
      </w:rPr>
    </w:lvl>
    <w:lvl w:ilvl="8">
      <w:start w:val="1"/>
      <w:numFmt w:val="none"/>
      <w:lvlRestart w:val="0"/>
      <w:suff w:val="nothing"/>
      <w:lvlText w:val=""/>
      <w:lvlJc w:val="left"/>
      <w:pPr>
        <w:ind w:left="357" w:firstLine="0"/>
      </w:pPr>
      <w:rPr>
        <w:rFonts w:hint="default"/>
      </w:rPr>
    </w:lvl>
  </w:abstractNum>
  <w:abstractNum w:abstractNumId="10" w15:restartNumberingAfterBreak="0">
    <w:nsid w:val="1CD553FE"/>
    <w:multiLevelType w:val="hybridMultilevel"/>
    <w:tmpl w:val="BEEE6A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22B52EFB"/>
    <w:multiLevelType w:val="hybridMultilevel"/>
    <w:tmpl w:val="3DBE0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B33A67"/>
    <w:multiLevelType w:val="hybridMultilevel"/>
    <w:tmpl w:val="99A86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A91E80"/>
    <w:multiLevelType w:val="hybridMultilevel"/>
    <w:tmpl w:val="4B346B52"/>
    <w:lvl w:ilvl="0" w:tplc="B53C324E">
      <w:start w:val="1"/>
      <w:numFmt w:val="decimal"/>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57D5312"/>
    <w:multiLevelType w:val="hybridMultilevel"/>
    <w:tmpl w:val="3FC24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C51F1B"/>
    <w:multiLevelType w:val="multilevel"/>
    <w:tmpl w:val="E7EA8266"/>
    <w:lvl w:ilvl="0">
      <w:start w:val="1"/>
      <w:numFmt w:val="bullet"/>
      <w:lvlText w:val="-"/>
      <w:lvlJc w:val="left"/>
      <w:pPr>
        <w:tabs>
          <w:tab w:val="num" w:pos="714"/>
        </w:tabs>
        <w:ind w:left="714" w:hanging="357"/>
      </w:pPr>
      <w:rPr>
        <w:rFonts w:ascii="Courier New" w:hAnsi="Courier New" w:hint="default"/>
      </w:rPr>
    </w:lvl>
    <w:lvl w:ilvl="1">
      <w:start w:val="1"/>
      <w:numFmt w:val="bullet"/>
      <w:lvlRestart w:val="0"/>
      <w:lvlText w:val="-"/>
      <w:lvlJc w:val="left"/>
      <w:pPr>
        <w:tabs>
          <w:tab w:val="num" w:pos="1071"/>
        </w:tabs>
        <w:ind w:left="1071" w:hanging="357"/>
      </w:pPr>
      <w:rPr>
        <w:rFonts w:ascii="Courier New" w:hAnsi="Courier New" w:hint="default"/>
      </w:rPr>
    </w:lvl>
    <w:lvl w:ilvl="2">
      <w:start w:val="1"/>
      <w:numFmt w:val="lowerRoman"/>
      <w:lvlRestart w:val="0"/>
      <w:lvlText w:val="%3"/>
      <w:lvlJc w:val="left"/>
      <w:pPr>
        <w:tabs>
          <w:tab w:val="num" w:pos="1428"/>
        </w:tabs>
        <w:ind w:left="1428" w:hanging="357"/>
      </w:pPr>
      <w:rPr>
        <w:rFonts w:hint="default"/>
      </w:rPr>
    </w:lvl>
    <w:lvl w:ilvl="3">
      <w:start w:val="2"/>
      <w:numFmt w:val="none"/>
      <w:lvlRestart w:val="0"/>
      <w:suff w:val="nothing"/>
      <w:lvlText w:val="%4"/>
      <w:lvlJc w:val="left"/>
      <w:pPr>
        <w:ind w:left="357" w:firstLine="0"/>
      </w:pPr>
      <w:rPr>
        <w:rFonts w:hint="default"/>
      </w:rPr>
    </w:lvl>
    <w:lvl w:ilvl="4">
      <w:start w:val="3"/>
      <w:numFmt w:val="none"/>
      <w:lvlRestart w:val="0"/>
      <w:suff w:val="nothing"/>
      <w:lvlText w:val="%5"/>
      <w:lvlJc w:val="left"/>
      <w:pPr>
        <w:ind w:left="357" w:firstLine="0"/>
      </w:pPr>
      <w:rPr>
        <w:rFonts w:hint="default"/>
      </w:rPr>
    </w:lvl>
    <w:lvl w:ilvl="5">
      <w:start w:val="1"/>
      <w:numFmt w:val="none"/>
      <w:lvlRestart w:val="0"/>
      <w:suff w:val="nothing"/>
      <w:lvlText w:val=""/>
      <w:lvlJc w:val="left"/>
      <w:pPr>
        <w:ind w:left="357" w:firstLine="0"/>
      </w:pPr>
      <w:rPr>
        <w:rFonts w:hint="default"/>
      </w:rPr>
    </w:lvl>
    <w:lvl w:ilvl="6">
      <w:start w:val="1"/>
      <w:numFmt w:val="none"/>
      <w:lvlRestart w:val="0"/>
      <w:suff w:val="nothing"/>
      <w:lvlText w:val=""/>
      <w:lvlJc w:val="left"/>
      <w:pPr>
        <w:ind w:left="357" w:firstLine="0"/>
      </w:pPr>
      <w:rPr>
        <w:rFonts w:hint="default"/>
      </w:rPr>
    </w:lvl>
    <w:lvl w:ilvl="7">
      <w:start w:val="1"/>
      <w:numFmt w:val="none"/>
      <w:lvlRestart w:val="0"/>
      <w:suff w:val="nothing"/>
      <w:lvlText w:val=""/>
      <w:lvlJc w:val="left"/>
      <w:pPr>
        <w:ind w:left="357" w:firstLine="0"/>
      </w:pPr>
      <w:rPr>
        <w:rFonts w:hint="default"/>
      </w:rPr>
    </w:lvl>
    <w:lvl w:ilvl="8">
      <w:start w:val="1"/>
      <w:numFmt w:val="none"/>
      <w:lvlRestart w:val="0"/>
      <w:suff w:val="nothing"/>
      <w:lvlText w:val=""/>
      <w:lvlJc w:val="left"/>
      <w:pPr>
        <w:ind w:left="357" w:firstLine="0"/>
      </w:pPr>
      <w:rPr>
        <w:rFonts w:hint="default"/>
      </w:rPr>
    </w:lvl>
  </w:abstractNum>
  <w:abstractNum w:abstractNumId="1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476416A"/>
    <w:multiLevelType w:val="hybridMultilevel"/>
    <w:tmpl w:val="2F949050"/>
    <w:lvl w:ilvl="0" w:tplc="14090015">
      <w:start w:val="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7685B48"/>
    <w:multiLevelType w:val="hybridMultilevel"/>
    <w:tmpl w:val="3948E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C173D0"/>
    <w:multiLevelType w:val="hybridMultilevel"/>
    <w:tmpl w:val="C3BCB808"/>
    <w:lvl w:ilvl="0" w:tplc="DF84601E">
      <w:start w:val="5"/>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4EC4A4B"/>
    <w:multiLevelType w:val="hybridMultilevel"/>
    <w:tmpl w:val="DBE68BC2"/>
    <w:lvl w:ilvl="0" w:tplc="14090015">
      <w:start w:val="1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A444A9A"/>
    <w:multiLevelType w:val="hybridMultilevel"/>
    <w:tmpl w:val="796A411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3313F58"/>
    <w:multiLevelType w:val="hybridMultilevel"/>
    <w:tmpl w:val="CBCA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7B2214"/>
    <w:multiLevelType w:val="hybridMultilevel"/>
    <w:tmpl w:val="34BC6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63C1448"/>
    <w:multiLevelType w:val="hybridMultilevel"/>
    <w:tmpl w:val="D5A6D07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6BF2A04"/>
    <w:multiLevelType w:val="hybridMultilevel"/>
    <w:tmpl w:val="313C11A4"/>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6E0266A"/>
    <w:multiLevelType w:val="hybridMultilevel"/>
    <w:tmpl w:val="9092A7E8"/>
    <w:lvl w:ilvl="0" w:tplc="19A2C1A2">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94A357F"/>
    <w:multiLevelType w:val="multilevel"/>
    <w:tmpl w:val="2AF8CAE8"/>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A374781"/>
    <w:multiLevelType w:val="hybridMultilevel"/>
    <w:tmpl w:val="47D65C6A"/>
    <w:lvl w:ilvl="0" w:tplc="78389882">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A53E52"/>
    <w:multiLevelType w:val="hybridMultilevel"/>
    <w:tmpl w:val="2CA886B8"/>
    <w:lvl w:ilvl="0" w:tplc="AC28E438">
      <w:start w:val="1"/>
      <w:numFmt w:val="decimal"/>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2" w15:restartNumberingAfterBreak="0">
    <w:nsid w:val="5E4C4F57"/>
    <w:multiLevelType w:val="hybridMultilevel"/>
    <w:tmpl w:val="2F182602"/>
    <w:lvl w:ilvl="0" w:tplc="8CD2E2B2">
      <w:start w:val="1"/>
      <w:numFmt w:val="lowerRoman"/>
      <w:lvlText w:val="%1."/>
      <w:lvlJc w:val="left"/>
      <w:pPr>
        <w:ind w:left="720" w:hanging="360"/>
      </w:pPr>
      <w:rPr>
        <w:rFonts w:ascii="Arial" w:eastAsia="Times New Roman" w:hAnsi="Arial" w:cs="Arial"/>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3" w15:restartNumberingAfterBreak="0">
    <w:nsid w:val="5F0041E5"/>
    <w:multiLevelType w:val="hybridMultilevel"/>
    <w:tmpl w:val="3D60F624"/>
    <w:lvl w:ilvl="0" w:tplc="14090015">
      <w:start w:val="9"/>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22570DB"/>
    <w:multiLevelType w:val="hybridMultilevel"/>
    <w:tmpl w:val="E25A1BF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61332D0"/>
    <w:multiLevelType w:val="hybridMultilevel"/>
    <w:tmpl w:val="16308F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672661AF"/>
    <w:multiLevelType w:val="hybridMultilevel"/>
    <w:tmpl w:val="20A6E088"/>
    <w:lvl w:ilvl="0" w:tplc="14090015">
      <w:start w:val="1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A09255F"/>
    <w:multiLevelType w:val="multilevel"/>
    <w:tmpl w:val="2AF8CAE8"/>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01118EA"/>
    <w:multiLevelType w:val="hybridMultilevel"/>
    <w:tmpl w:val="E4F89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2C18B2"/>
    <w:multiLevelType w:val="hybridMultilevel"/>
    <w:tmpl w:val="56206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6D16C8"/>
    <w:multiLevelType w:val="hybridMultilevel"/>
    <w:tmpl w:val="A38E1C48"/>
    <w:lvl w:ilvl="0" w:tplc="4D7E2E04">
      <w:start w:val="1"/>
      <w:numFmt w:val="upp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78024420"/>
    <w:multiLevelType w:val="hybridMultilevel"/>
    <w:tmpl w:val="A8D43E9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3" w15:restartNumberingAfterBreak="0">
    <w:nsid w:val="7D3E1A39"/>
    <w:multiLevelType w:val="hybridMultilevel"/>
    <w:tmpl w:val="4774B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7D7C57ED"/>
    <w:multiLevelType w:val="hybridMultilevel"/>
    <w:tmpl w:val="E8E2E118"/>
    <w:lvl w:ilvl="0" w:tplc="1409000F">
      <w:start w:val="15"/>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781535269">
    <w:abstractNumId w:val="38"/>
  </w:num>
  <w:num w:numId="2" w16cid:durableId="706180056">
    <w:abstractNumId w:val="1"/>
  </w:num>
  <w:num w:numId="3" w16cid:durableId="1044015606">
    <w:abstractNumId w:val="3"/>
  </w:num>
  <w:num w:numId="4" w16cid:durableId="640305912">
    <w:abstractNumId w:val="16"/>
  </w:num>
  <w:num w:numId="5" w16cid:durableId="753862867">
    <w:abstractNumId w:val="22"/>
  </w:num>
  <w:num w:numId="6" w16cid:durableId="1380204989">
    <w:abstractNumId w:val="31"/>
  </w:num>
  <w:num w:numId="7" w16cid:durableId="2132164464">
    <w:abstractNumId w:val="40"/>
  </w:num>
  <w:num w:numId="8" w16cid:durableId="1694040584">
    <w:abstractNumId w:val="11"/>
  </w:num>
  <w:num w:numId="9" w16cid:durableId="1947347425">
    <w:abstractNumId w:val="24"/>
  </w:num>
  <w:num w:numId="10" w16cid:durableId="2041130286">
    <w:abstractNumId w:val="7"/>
  </w:num>
  <w:num w:numId="11" w16cid:durableId="1097943733">
    <w:abstractNumId w:val="12"/>
  </w:num>
  <w:num w:numId="12" w16cid:durableId="2145999697">
    <w:abstractNumId w:val="2"/>
  </w:num>
  <w:num w:numId="13" w16cid:durableId="499740883">
    <w:abstractNumId w:val="18"/>
  </w:num>
  <w:num w:numId="14" w16cid:durableId="464546571">
    <w:abstractNumId w:val="23"/>
  </w:num>
  <w:num w:numId="15" w16cid:durableId="1432700931">
    <w:abstractNumId w:val="39"/>
  </w:num>
  <w:num w:numId="16" w16cid:durableId="377172399">
    <w:abstractNumId w:val="14"/>
  </w:num>
  <w:num w:numId="17" w16cid:durableId="1116801098">
    <w:abstractNumId w:val="13"/>
  </w:num>
  <w:num w:numId="18" w16cid:durableId="866216234">
    <w:abstractNumId w:val="29"/>
  </w:num>
  <w:num w:numId="19" w16cid:durableId="1245336214">
    <w:abstractNumId w:val="30"/>
  </w:num>
  <w:num w:numId="20" w16cid:durableId="505362018">
    <w:abstractNumId w:val="19"/>
  </w:num>
  <w:num w:numId="21" w16cid:durableId="163280087">
    <w:abstractNumId w:val="36"/>
  </w:num>
  <w:num w:numId="22" w16cid:durableId="267474132">
    <w:abstractNumId w:val="5"/>
  </w:num>
  <w:num w:numId="23" w16cid:durableId="385227773">
    <w:abstractNumId w:val="6"/>
  </w:num>
  <w:num w:numId="24" w16cid:durableId="561798271">
    <w:abstractNumId w:val="17"/>
  </w:num>
  <w:num w:numId="25" w16cid:durableId="2068407208">
    <w:abstractNumId w:val="33"/>
  </w:num>
  <w:num w:numId="26" w16cid:durableId="865632091">
    <w:abstractNumId w:val="20"/>
  </w:num>
  <w:num w:numId="27" w16cid:durableId="170023329">
    <w:abstractNumId w:val="34"/>
  </w:num>
  <w:num w:numId="28" w16cid:durableId="15193886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5837219">
    <w:abstractNumId w:val="25"/>
  </w:num>
  <w:num w:numId="30" w16cid:durableId="1842550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7728849">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3849959">
    <w:abstractNumId w:val="38"/>
  </w:num>
  <w:num w:numId="33" w16cid:durableId="1105268560">
    <w:abstractNumId w:val="35"/>
  </w:num>
  <w:num w:numId="34" w16cid:durableId="1621914180">
    <w:abstractNumId w:val="43"/>
  </w:num>
  <w:num w:numId="35" w16cid:durableId="1953440841">
    <w:abstractNumId w:val="0"/>
  </w:num>
  <w:num w:numId="36" w16cid:durableId="15302947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37501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679487">
    <w:abstractNumId w:val="4"/>
  </w:num>
  <w:num w:numId="39" w16cid:durableId="1238515746">
    <w:abstractNumId w:val="8"/>
  </w:num>
  <w:num w:numId="40" w16cid:durableId="252477195">
    <w:abstractNumId w:val="26"/>
  </w:num>
  <w:num w:numId="41" w16cid:durableId="1629238130">
    <w:abstractNumId w:val="21"/>
  </w:num>
  <w:num w:numId="42" w16cid:durableId="51202718">
    <w:abstractNumId w:val="42"/>
  </w:num>
  <w:num w:numId="43" w16cid:durableId="1045522429">
    <w:abstractNumId w:val="15"/>
  </w:num>
  <w:num w:numId="44" w16cid:durableId="113064418">
    <w:abstractNumId w:val="16"/>
  </w:num>
  <w:num w:numId="45" w16cid:durableId="1895506642">
    <w:abstractNumId w:val="9"/>
  </w:num>
  <w:num w:numId="46" w16cid:durableId="1475371678">
    <w:abstractNumId w:val="28"/>
  </w:num>
  <w:num w:numId="47" w16cid:durableId="84983143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6043"/>
    <w:rsid w:val="00021A22"/>
    <w:rsid w:val="00027FC5"/>
    <w:rsid w:val="0003223B"/>
    <w:rsid w:val="000330EA"/>
    <w:rsid w:val="00033ED9"/>
    <w:rsid w:val="00046059"/>
    <w:rsid w:val="000478E4"/>
    <w:rsid w:val="00047E2A"/>
    <w:rsid w:val="00056E1A"/>
    <w:rsid w:val="00057392"/>
    <w:rsid w:val="00065053"/>
    <w:rsid w:val="00065EC8"/>
    <w:rsid w:val="0007554D"/>
    <w:rsid w:val="000757BB"/>
    <w:rsid w:val="00075C76"/>
    <w:rsid w:val="0008601D"/>
    <w:rsid w:val="00093E1F"/>
    <w:rsid w:val="00094136"/>
    <w:rsid w:val="00096D3A"/>
    <w:rsid w:val="00097707"/>
    <w:rsid w:val="000C225D"/>
    <w:rsid w:val="000D2EBA"/>
    <w:rsid w:val="000D6CC8"/>
    <w:rsid w:val="000F1D68"/>
    <w:rsid w:val="000F507B"/>
    <w:rsid w:val="00100CC1"/>
    <w:rsid w:val="00112223"/>
    <w:rsid w:val="00116BF0"/>
    <w:rsid w:val="00121BC8"/>
    <w:rsid w:val="0012253E"/>
    <w:rsid w:val="00125C1B"/>
    <w:rsid w:val="00126BFC"/>
    <w:rsid w:val="00136135"/>
    <w:rsid w:val="00142886"/>
    <w:rsid w:val="001461EA"/>
    <w:rsid w:val="00150EAB"/>
    <w:rsid w:val="00152697"/>
    <w:rsid w:val="001578C7"/>
    <w:rsid w:val="0016202D"/>
    <w:rsid w:val="00171B83"/>
    <w:rsid w:val="001729AB"/>
    <w:rsid w:val="001734EF"/>
    <w:rsid w:val="00190129"/>
    <w:rsid w:val="00192F59"/>
    <w:rsid w:val="001960B1"/>
    <w:rsid w:val="00197E3F"/>
    <w:rsid w:val="001A5583"/>
    <w:rsid w:val="001B4261"/>
    <w:rsid w:val="001B6DE1"/>
    <w:rsid w:val="001C29D2"/>
    <w:rsid w:val="001C7D48"/>
    <w:rsid w:val="001D141C"/>
    <w:rsid w:val="001E086A"/>
    <w:rsid w:val="001E1BCB"/>
    <w:rsid w:val="001E521E"/>
    <w:rsid w:val="001F2D49"/>
    <w:rsid w:val="001F3F60"/>
    <w:rsid w:val="001F4B19"/>
    <w:rsid w:val="001F515B"/>
    <w:rsid w:val="00200E91"/>
    <w:rsid w:val="00202445"/>
    <w:rsid w:val="0020313D"/>
    <w:rsid w:val="002130C9"/>
    <w:rsid w:val="00213883"/>
    <w:rsid w:val="00213B29"/>
    <w:rsid w:val="0021411F"/>
    <w:rsid w:val="00222FEF"/>
    <w:rsid w:val="00225029"/>
    <w:rsid w:val="002261EF"/>
    <w:rsid w:val="0023114B"/>
    <w:rsid w:val="00253496"/>
    <w:rsid w:val="00255DF0"/>
    <w:rsid w:val="002645FE"/>
    <w:rsid w:val="00270EF3"/>
    <w:rsid w:val="00275C57"/>
    <w:rsid w:val="002766C1"/>
    <w:rsid w:val="0028274B"/>
    <w:rsid w:val="0028400B"/>
    <w:rsid w:val="002961E9"/>
    <w:rsid w:val="002A0559"/>
    <w:rsid w:val="002A0DA9"/>
    <w:rsid w:val="002A4AD8"/>
    <w:rsid w:val="002B1837"/>
    <w:rsid w:val="002B583E"/>
    <w:rsid w:val="002B7AA3"/>
    <w:rsid w:val="002D0805"/>
    <w:rsid w:val="002D08A8"/>
    <w:rsid w:val="002D0A92"/>
    <w:rsid w:val="002E03D8"/>
    <w:rsid w:val="002E5928"/>
    <w:rsid w:val="002F178F"/>
    <w:rsid w:val="002F1C2F"/>
    <w:rsid w:val="002F5A93"/>
    <w:rsid w:val="00300AB2"/>
    <w:rsid w:val="00300FF2"/>
    <w:rsid w:val="00303F8E"/>
    <w:rsid w:val="00306916"/>
    <w:rsid w:val="003211B0"/>
    <w:rsid w:val="00325EDB"/>
    <w:rsid w:val="003304A5"/>
    <w:rsid w:val="003341BF"/>
    <w:rsid w:val="00335D5F"/>
    <w:rsid w:val="003432D9"/>
    <w:rsid w:val="00352135"/>
    <w:rsid w:val="003627A3"/>
    <w:rsid w:val="0036540D"/>
    <w:rsid w:val="00381D30"/>
    <w:rsid w:val="00385226"/>
    <w:rsid w:val="0039705F"/>
    <w:rsid w:val="003B3EEB"/>
    <w:rsid w:val="003B498D"/>
    <w:rsid w:val="003B5208"/>
    <w:rsid w:val="003B5CAB"/>
    <w:rsid w:val="003B6769"/>
    <w:rsid w:val="003C03A9"/>
    <w:rsid w:val="003C63A8"/>
    <w:rsid w:val="003D30DC"/>
    <w:rsid w:val="003D3EE3"/>
    <w:rsid w:val="003D4685"/>
    <w:rsid w:val="003D5785"/>
    <w:rsid w:val="003D6D24"/>
    <w:rsid w:val="003D6F1D"/>
    <w:rsid w:val="003E653C"/>
    <w:rsid w:val="003E6AC5"/>
    <w:rsid w:val="003E7B4D"/>
    <w:rsid w:val="0040348F"/>
    <w:rsid w:val="004079F7"/>
    <w:rsid w:val="004121A2"/>
    <w:rsid w:val="0041386B"/>
    <w:rsid w:val="004153A7"/>
    <w:rsid w:val="00415F4C"/>
    <w:rsid w:val="004224AD"/>
    <w:rsid w:val="0043172D"/>
    <w:rsid w:val="00443A76"/>
    <w:rsid w:val="00452D61"/>
    <w:rsid w:val="004565EE"/>
    <w:rsid w:val="00463E28"/>
    <w:rsid w:val="00470F0F"/>
    <w:rsid w:val="00472B8D"/>
    <w:rsid w:val="00474440"/>
    <w:rsid w:val="004959C1"/>
    <w:rsid w:val="004967F1"/>
    <w:rsid w:val="004B6469"/>
    <w:rsid w:val="004C0908"/>
    <w:rsid w:val="004C0943"/>
    <w:rsid w:val="004C684F"/>
    <w:rsid w:val="004D4FAF"/>
    <w:rsid w:val="004D6DE4"/>
    <w:rsid w:val="004D736C"/>
    <w:rsid w:val="004E1986"/>
    <w:rsid w:val="00507F1A"/>
    <w:rsid w:val="00511CF8"/>
    <w:rsid w:val="00513F85"/>
    <w:rsid w:val="00515294"/>
    <w:rsid w:val="005169E6"/>
    <w:rsid w:val="00521212"/>
    <w:rsid w:val="005225E1"/>
    <w:rsid w:val="005402B2"/>
    <w:rsid w:val="00550B45"/>
    <w:rsid w:val="00551641"/>
    <w:rsid w:val="00553E00"/>
    <w:rsid w:val="00556656"/>
    <w:rsid w:val="00566646"/>
    <w:rsid w:val="005679AA"/>
    <w:rsid w:val="00567F19"/>
    <w:rsid w:val="0057253C"/>
    <w:rsid w:val="00574FA3"/>
    <w:rsid w:val="00575EF0"/>
    <w:rsid w:val="00582730"/>
    <w:rsid w:val="00584276"/>
    <w:rsid w:val="005A57D7"/>
    <w:rsid w:val="005A7239"/>
    <w:rsid w:val="005A7BAC"/>
    <w:rsid w:val="005B4CC2"/>
    <w:rsid w:val="005C22CE"/>
    <w:rsid w:val="005C310A"/>
    <w:rsid w:val="005C3132"/>
    <w:rsid w:val="005C5B83"/>
    <w:rsid w:val="005C70E3"/>
    <w:rsid w:val="005D420E"/>
    <w:rsid w:val="005E5843"/>
    <w:rsid w:val="005F0895"/>
    <w:rsid w:val="006045FA"/>
    <w:rsid w:val="00604F41"/>
    <w:rsid w:val="00630FF5"/>
    <w:rsid w:val="006365C4"/>
    <w:rsid w:val="00642B78"/>
    <w:rsid w:val="00654DA3"/>
    <w:rsid w:val="00656F4A"/>
    <w:rsid w:val="00667ED8"/>
    <w:rsid w:val="00672689"/>
    <w:rsid w:val="00687F34"/>
    <w:rsid w:val="00690102"/>
    <w:rsid w:val="00691028"/>
    <w:rsid w:val="00693A35"/>
    <w:rsid w:val="006A17F9"/>
    <w:rsid w:val="006A181C"/>
    <w:rsid w:val="006A4E3F"/>
    <w:rsid w:val="006A55CB"/>
    <w:rsid w:val="006B0C86"/>
    <w:rsid w:val="006B56E4"/>
    <w:rsid w:val="006B74B5"/>
    <w:rsid w:val="006C3B79"/>
    <w:rsid w:val="006C4385"/>
    <w:rsid w:val="006C5C65"/>
    <w:rsid w:val="006C5D0E"/>
    <w:rsid w:val="006C5D9A"/>
    <w:rsid w:val="006C7BCF"/>
    <w:rsid w:val="006D4B69"/>
    <w:rsid w:val="006E24D0"/>
    <w:rsid w:val="006E2592"/>
    <w:rsid w:val="006E358D"/>
    <w:rsid w:val="006E397D"/>
    <w:rsid w:val="006E4F17"/>
    <w:rsid w:val="006E60B1"/>
    <w:rsid w:val="006E7BF8"/>
    <w:rsid w:val="006F5644"/>
    <w:rsid w:val="006F66D2"/>
    <w:rsid w:val="007065DB"/>
    <w:rsid w:val="00713EDA"/>
    <w:rsid w:val="00724E3D"/>
    <w:rsid w:val="00725BC0"/>
    <w:rsid w:val="00734175"/>
    <w:rsid w:val="00736396"/>
    <w:rsid w:val="00736DC0"/>
    <w:rsid w:val="007410F2"/>
    <w:rsid w:val="007474C0"/>
    <w:rsid w:val="00750EDB"/>
    <w:rsid w:val="007534F7"/>
    <w:rsid w:val="00760C14"/>
    <w:rsid w:val="00770BBF"/>
    <w:rsid w:val="00774E67"/>
    <w:rsid w:val="00777DC7"/>
    <w:rsid w:val="007822AB"/>
    <w:rsid w:val="007A0BFD"/>
    <w:rsid w:val="007A41C4"/>
    <w:rsid w:val="007A486E"/>
    <w:rsid w:val="007B46B2"/>
    <w:rsid w:val="007C7D07"/>
    <w:rsid w:val="007D672C"/>
    <w:rsid w:val="007E15BF"/>
    <w:rsid w:val="007E55D0"/>
    <w:rsid w:val="007E6FB7"/>
    <w:rsid w:val="007E76C3"/>
    <w:rsid w:val="007F08F8"/>
    <w:rsid w:val="007F70D6"/>
    <w:rsid w:val="00802EA6"/>
    <w:rsid w:val="00805571"/>
    <w:rsid w:val="00810455"/>
    <w:rsid w:val="00811D80"/>
    <w:rsid w:val="0082063D"/>
    <w:rsid w:val="00823836"/>
    <w:rsid w:val="0082757D"/>
    <w:rsid w:val="00832A16"/>
    <w:rsid w:val="00833535"/>
    <w:rsid w:val="00845615"/>
    <w:rsid w:val="008553F0"/>
    <w:rsid w:val="00861D34"/>
    <w:rsid w:val="0087733F"/>
    <w:rsid w:val="00880792"/>
    <w:rsid w:val="00892B3E"/>
    <w:rsid w:val="008A0369"/>
    <w:rsid w:val="008A2212"/>
    <w:rsid w:val="008A437D"/>
    <w:rsid w:val="008A4D0D"/>
    <w:rsid w:val="008B7C45"/>
    <w:rsid w:val="008C2D44"/>
    <w:rsid w:val="008C347B"/>
    <w:rsid w:val="008D11F6"/>
    <w:rsid w:val="008D2CEC"/>
    <w:rsid w:val="008D3E57"/>
    <w:rsid w:val="008D597A"/>
    <w:rsid w:val="008E55E4"/>
    <w:rsid w:val="008F0E31"/>
    <w:rsid w:val="008F2C32"/>
    <w:rsid w:val="008F3DC9"/>
    <w:rsid w:val="00907F38"/>
    <w:rsid w:val="0091284F"/>
    <w:rsid w:val="00913DC3"/>
    <w:rsid w:val="00952D55"/>
    <w:rsid w:val="00957675"/>
    <w:rsid w:val="0096127F"/>
    <w:rsid w:val="00970160"/>
    <w:rsid w:val="00971DED"/>
    <w:rsid w:val="009777D9"/>
    <w:rsid w:val="00981910"/>
    <w:rsid w:val="009857BF"/>
    <w:rsid w:val="00992B47"/>
    <w:rsid w:val="00994BE6"/>
    <w:rsid w:val="009A30C8"/>
    <w:rsid w:val="009A709A"/>
    <w:rsid w:val="009A79C3"/>
    <w:rsid w:val="009C13A9"/>
    <w:rsid w:val="009C7854"/>
    <w:rsid w:val="009C7F64"/>
    <w:rsid w:val="009D13C2"/>
    <w:rsid w:val="009D2F63"/>
    <w:rsid w:val="009D321C"/>
    <w:rsid w:val="009D737C"/>
    <w:rsid w:val="009E7333"/>
    <w:rsid w:val="009F3010"/>
    <w:rsid w:val="009F614E"/>
    <w:rsid w:val="009F7BF3"/>
    <w:rsid w:val="00A2003D"/>
    <w:rsid w:val="00A20A04"/>
    <w:rsid w:val="00A420AE"/>
    <w:rsid w:val="00A4758B"/>
    <w:rsid w:val="00A5270E"/>
    <w:rsid w:val="00A52EDE"/>
    <w:rsid w:val="00A87595"/>
    <w:rsid w:val="00A9273C"/>
    <w:rsid w:val="00AA29E5"/>
    <w:rsid w:val="00AA6C65"/>
    <w:rsid w:val="00AB301D"/>
    <w:rsid w:val="00AB599D"/>
    <w:rsid w:val="00AC1602"/>
    <w:rsid w:val="00AD1FBA"/>
    <w:rsid w:val="00AD61D9"/>
    <w:rsid w:val="00AD7E75"/>
    <w:rsid w:val="00AE5024"/>
    <w:rsid w:val="00B063FC"/>
    <w:rsid w:val="00B24024"/>
    <w:rsid w:val="00B27974"/>
    <w:rsid w:val="00B316E1"/>
    <w:rsid w:val="00B320A2"/>
    <w:rsid w:val="00B33182"/>
    <w:rsid w:val="00B36CAE"/>
    <w:rsid w:val="00B44987"/>
    <w:rsid w:val="00B51E01"/>
    <w:rsid w:val="00B5334A"/>
    <w:rsid w:val="00B53F81"/>
    <w:rsid w:val="00B55853"/>
    <w:rsid w:val="00B6373D"/>
    <w:rsid w:val="00B77364"/>
    <w:rsid w:val="00B77C59"/>
    <w:rsid w:val="00B827F5"/>
    <w:rsid w:val="00B93FF5"/>
    <w:rsid w:val="00BA263A"/>
    <w:rsid w:val="00BA2AE8"/>
    <w:rsid w:val="00BA6274"/>
    <w:rsid w:val="00BC3FED"/>
    <w:rsid w:val="00BD0DE7"/>
    <w:rsid w:val="00BD19A8"/>
    <w:rsid w:val="00BD23E8"/>
    <w:rsid w:val="00BD49F8"/>
    <w:rsid w:val="00BE13E9"/>
    <w:rsid w:val="00BE2BC7"/>
    <w:rsid w:val="00BE355D"/>
    <w:rsid w:val="00BF3327"/>
    <w:rsid w:val="00BF3384"/>
    <w:rsid w:val="00BF3AA6"/>
    <w:rsid w:val="00C0164D"/>
    <w:rsid w:val="00C05DE1"/>
    <w:rsid w:val="00C1052C"/>
    <w:rsid w:val="00C1131B"/>
    <w:rsid w:val="00C11853"/>
    <w:rsid w:val="00C23412"/>
    <w:rsid w:val="00C242EA"/>
    <w:rsid w:val="00C25232"/>
    <w:rsid w:val="00C27FF3"/>
    <w:rsid w:val="00C30B51"/>
    <w:rsid w:val="00C35FDC"/>
    <w:rsid w:val="00C46ACE"/>
    <w:rsid w:val="00C501C7"/>
    <w:rsid w:val="00C62253"/>
    <w:rsid w:val="00C66508"/>
    <w:rsid w:val="00C678D2"/>
    <w:rsid w:val="00C7380A"/>
    <w:rsid w:val="00C821E5"/>
    <w:rsid w:val="00C82309"/>
    <w:rsid w:val="00C82768"/>
    <w:rsid w:val="00C86281"/>
    <w:rsid w:val="00C92592"/>
    <w:rsid w:val="00C940BC"/>
    <w:rsid w:val="00C94F2A"/>
    <w:rsid w:val="00C963A6"/>
    <w:rsid w:val="00CA2937"/>
    <w:rsid w:val="00CB0103"/>
    <w:rsid w:val="00CB5956"/>
    <w:rsid w:val="00CD19F9"/>
    <w:rsid w:val="00CD3F3C"/>
    <w:rsid w:val="00D06B0E"/>
    <w:rsid w:val="00D06F60"/>
    <w:rsid w:val="00D11B8E"/>
    <w:rsid w:val="00D237FE"/>
    <w:rsid w:val="00D23A75"/>
    <w:rsid w:val="00D26435"/>
    <w:rsid w:val="00D26C79"/>
    <w:rsid w:val="00D32D6B"/>
    <w:rsid w:val="00D36922"/>
    <w:rsid w:val="00D42838"/>
    <w:rsid w:val="00D453D2"/>
    <w:rsid w:val="00D47620"/>
    <w:rsid w:val="00D548E8"/>
    <w:rsid w:val="00D6349E"/>
    <w:rsid w:val="00D6352F"/>
    <w:rsid w:val="00D64A24"/>
    <w:rsid w:val="00D66461"/>
    <w:rsid w:val="00D75CC3"/>
    <w:rsid w:val="00D81739"/>
    <w:rsid w:val="00D916C6"/>
    <w:rsid w:val="00D943B2"/>
    <w:rsid w:val="00DA2108"/>
    <w:rsid w:val="00DA6A4C"/>
    <w:rsid w:val="00DB3ED9"/>
    <w:rsid w:val="00DB7266"/>
    <w:rsid w:val="00DD23B2"/>
    <w:rsid w:val="00DD3C73"/>
    <w:rsid w:val="00DF02C9"/>
    <w:rsid w:val="00DF0F1C"/>
    <w:rsid w:val="00DF677E"/>
    <w:rsid w:val="00E0159D"/>
    <w:rsid w:val="00E053F6"/>
    <w:rsid w:val="00E11D04"/>
    <w:rsid w:val="00E12910"/>
    <w:rsid w:val="00E14425"/>
    <w:rsid w:val="00E1652E"/>
    <w:rsid w:val="00E227D1"/>
    <w:rsid w:val="00E32E7E"/>
    <w:rsid w:val="00E43B9E"/>
    <w:rsid w:val="00E43C60"/>
    <w:rsid w:val="00E6796B"/>
    <w:rsid w:val="00E72049"/>
    <w:rsid w:val="00E75893"/>
    <w:rsid w:val="00E91FAB"/>
    <w:rsid w:val="00E92F16"/>
    <w:rsid w:val="00E93FB4"/>
    <w:rsid w:val="00EA5250"/>
    <w:rsid w:val="00EB2BCA"/>
    <w:rsid w:val="00EC2009"/>
    <w:rsid w:val="00ED04E4"/>
    <w:rsid w:val="00EE0B78"/>
    <w:rsid w:val="00EE1B35"/>
    <w:rsid w:val="00EE2D63"/>
    <w:rsid w:val="00EE44D2"/>
    <w:rsid w:val="00EE6E3B"/>
    <w:rsid w:val="00EF2AE7"/>
    <w:rsid w:val="00EF3F66"/>
    <w:rsid w:val="00EF751F"/>
    <w:rsid w:val="00F042E2"/>
    <w:rsid w:val="00F05F17"/>
    <w:rsid w:val="00F101F3"/>
    <w:rsid w:val="00F27C34"/>
    <w:rsid w:val="00F30C56"/>
    <w:rsid w:val="00F32C6F"/>
    <w:rsid w:val="00F40FC9"/>
    <w:rsid w:val="00F4608F"/>
    <w:rsid w:val="00F51830"/>
    <w:rsid w:val="00F53B2B"/>
    <w:rsid w:val="00F6222A"/>
    <w:rsid w:val="00F6326D"/>
    <w:rsid w:val="00F63B74"/>
    <w:rsid w:val="00F67CD7"/>
    <w:rsid w:val="00F80189"/>
    <w:rsid w:val="00F81BC1"/>
    <w:rsid w:val="00F81DAD"/>
    <w:rsid w:val="00F85E81"/>
    <w:rsid w:val="00FB1C94"/>
    <w:rsid w:val="00FB2A1E"/>
    <w:rsid w:val="00FB5CF1"/>
    <w:rsid w:val="00FC4BF2"/>
    <w:rsid w:val="00FC4C55"/>
    <w:rsid w:val="00FE0443"/>
    <w:rsid w:val="00FE12ED"/>
    <w:rsid w:val="00FE3952"/>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66971"/>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2"/>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4"/>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rsid w:val="006E2592"/>
    <w:pPr>
      <w:tabs>
        <w:tab w:val="left" w:pos="397"/>
        <w:tab w:val="left" w:pos="794"/>
        <w:tab w:val="left" w:pos="1191"/>
      </w:tabs>
      <w:spacing w:before="120" w:after="120"/>
    </w:pPr>
    <w:rPr>
      <w:rFonts w:ascii="Arial" w:eastAsia="Times New Roman" w:hAnsi="Arial" w:cs="Arial"/>
      <w:sz w:val="22"/>
      <w:lang w:eastAsia="en-NZ"/>
    </w:rPr>
  </w:style>
  <w:style w:type="paragraph" w:customStyle="1" w:styleId="Default">
    <w:name w:val="Default"/>
    <w:rsid w:val="001960B1"/>
    <w:pPr>
      <w:autoSpaceDE w:val="0"/>
      <w:autoSpaceDN w:val="0"/>
      <w:adjustRightInd w:val="0"/>
    </w:pPr>
    <w:rPr>
      <w:rFonts w:ascii="Arial" w:hAnsi="Arial" w:cs="Arial"/>
      <w:color w:val="000000"/>
      <w:sz w:val="24"/>
      <w:szCs w:val="24"/>
    </w:rPr>
  </w:style>
  <w:style w:type="paragraph" w:customStyle="1" w:styleId="NCEAL2heading">
    <w:name w:val="NCEA L2 heading"/>
    <w:basedOn w:val="Normal"/>
    <w:rsid w:val="001960B1"/>
    <w:pPr>
      <w:spacing w:before="240" w:after="240"/>
      <w:ind w:right="-1469"/>
    </w:pPr>
    <w:rPr>
      <w:rFonts w:ascii="Arial" w:eastAsia="Times New Roman" w:hAnsi="Arial" w:cs="Arial"/>
      <w:b/>
      <w:color w:val="auto"/>
      <w:sz w:val="28"/>
      <w:szCs w:val="20"/>
      <w:lang w:eastAsia="en-NZ"/>
    </w:rPr>
  </w:style>
  <w:style w:type="paragraph" w:customStyle="1" w:styleId="NCEAL3heading">
    <w:name w:val="NCEA L3 heading"/>
    <w:basedOn w:val="NCEAL2heading"/>
    <w:rsid w:val="008A0369"/>
    <w:pPr>
      <w:spacing w:after="180"/>
    </w:pPr>
    <w:rPr>
      <w:i/>
      <w:sz w:val="24"/>
    </w:rPr>
  </w:style>
  <w:style w:type="paragraph" w:customStyle="1" w:styleId="NCEAbullets">
    <w:name w:val="NCEA bullets"/>
    <w:basedOn w:val="NCEAbodytext"/>
    <w:rsid w:val="008A0369"/>
    <w:pPr>
      <w:widowControl w:val="0"/>
      <w:tabs>
        <w:tab w:val="clear" w:pos="397"/>
        <w:tab w:val="num" w:pos="0"/>
        <w:tab w:val="left" w:pos="600"/>
      </w:tabs>
      <w:autoSpaceDE w:val="0"/>
      <w:autoSpaceDN w:val="0"/>
      <w:adjustRightInd w:val="0"/>
      <w:spacing w:before="80" w:after="80"/>
    </w:pPr>
    <w:rPr>
      <w:szCs w:val="22"/>
      <w:lang w:val="en-US"/>
    </w:rPr>
  </w:style>
  <w:style w:type="paragraph" w:customStyle="1" w:styleId="NCEAtablebody">
    <w:name w:val="NCEA table body"/>
    <w:basedOn w:val="Normal"/>
    <w:rsid w:val="003E6AC5"/>
    <w:pPr>
      <w:spacing w:before="40" w:after="40"/>
    </w:pPr>
    <w:rPr>
      <w:rFonts w:ascii="Arial" w:eastAsia="Times New Roman" w:hAnsi="Arial"/>
      <w:color w:val="auto"/>
      <w:sz w:val="20"/>
      <w:szCs w:val="20"/>
      <w:lang w:eastAsia="en-NZ"/>
    </w:rPr>
  </w:style>
  <w:style w:type="paragraph" w:styleId="ListParagraph">
    <w:name w:val="List Paragraph"/>
    <w:basedOn w:val="Normal"/>
    <w:uiPriority w:val="34"/>
    <w:qFormat/>
    <w:locked/>
    <w:rsid w:val="008F2C32"/>
    <w:pPr>
      <w:spacing w:before="0" w:after="0"/>
      <w:ind w:left="720"/>
      <w:contextualSpacing/>
    </w:pPr>
    <w:rPr>
      <w:rFonts w:ascii="Arial Mäori" w:eastAsia="Times New Roman" w:hAnsi="Arial Mäori"/>
      <w:color w:val="auto"/>
      <w:szCs w:val="20"/>
      <w:lang w:eastAsia="en-NZ"/>
    </w:rPr>
  </w:style>
  <w:style w:type="paragraph" w:customStyle="1" w:styleId="NCEAHeadInfoL2">
    <w:name w:val="NCEA Head Info  L2"/>
    <w:basedOn w:val="Normal"/>
    <w:rsid w:val="00300AB2"/>
    <w:rPr>
      <w:rFonts w:ascii="Arial" w:eastAsia="Times New Roman" w:hAnsi="Arial" w:cs="Arial"/>
      <w:b/>
      <w:color w:val="auto"/>
      <w:sz w:val="28"/>
      <w:szCs w:val="36"/>
      <w:lang w:eastAsia="en-NZ"/>
    </w:rPr>
  </w:style>
  <w:style w:type="paragraph" w:customStyle="1" w:styleId="NCEAtablehead">
    <w:name w:val="NCEA table head"/>
    <w:basedOn w:val="Normal"/>
    <w:rsid w:val="00300AB2"/>
    <w:pPr>
      <w:spacing w:before="60" w:after="60"/>
      <w:jc w:val="center"/>
    </w:pPr>
    <w:rPr>
      <w:rFonts w:ascii="Arial" w:eastAsia="Times New Roman" w:hAnsi="Arial" w:cs="Arial"/>
      <w:b/>
      <w:color w:val="auto"/>
      <w:sz w:val="22"/>
      <w:szCs w:val="22"/>
      <w:lang w:val="en-GB" w:eastAsia="en-NZ"/>
    </w:rPr>
  </w:style>
  <w:style w:type="paragraph" w:customStyle="1" w:styleId="NCEAtablebodytextleft2">
    <w:name w:val="NCEA table bodytext left 2"/>
    <w:basedOn w:val="Normal"/>
    <w:rsid w:val="00300AB2"/>
    <w:pPr>
      <w:spacing w:before="40" w:after="80"/>
    </w:pPr>
    <w:rPr>
      <w:rFonts w:ascii="Arial" w:eastAsia="Times New Roman" w:hAnsi="Arial" w:cs="Arial"/>
      <w:color w:val="auto"/>
      <w:sz w:val="20"/>
      <w:szCs w:val="20"/>
      <w:lang w:eastAsia="en-NZ"/>
    </w:rPr>
  </w:style>
  <w:style w:type="paragraph" w:customStyle="1" w:styleId="ColorfulShading-Accent11">
    <w:name w:val="Colorful Shading - Accent 11"/>
    <w:hidden/>
    <w:uiPriority w:val="71"/>
    <w:rsid w:val="00300AB2"/>
    <w:pPr>
      <w:numPr>
        <w:numId w:val="23"/>
      </w:numPr>
      <w:ind w:left="0" w:firstLine="0"/>
    </w:pPr>
    <w:rPr>
      <w:rFonts w:ascii="Arial Mäori" w:eastAsia="Times New Roman" w:hAnsi="Arial Mäori"/>
      <w:sz w:val="24"/>
      <w:lang w:eastAsia="en-NZ"/>
    </w:rPr>
  </w:style>
  <w:style w:type="paragraph" w:customStyle="1" w:styleId="NCEAtablebullets">
    <w:name w:val="NCEA table bullets"/>
    <w:basedOn w:val="NCEAtablebody"/>
    <w:qFormat/>
    <w:rsid w:val="00300AB2"/>
    <w:pPr>
      <w:numPr>
        <w:numId w:val="3"/>
      </w:numPr>
    </w:pPr>
    <w:rPr>
      <w:rFonts w:cs="Arial"/>
      <w:lang w:val="en-GB"/>
    </w:rPr>
  </w:style>
  <w:style w:type="paragraph" w:styleId="CommentText">
    <w:name w:val="annotation text"/>
    <w:basedOn w:val="Normal"/>
    <w:link w:val="CommentTextChar"/>
    <w:uiPriority w:val="99"/>
    <w:semiHidden/>
    <w:unhideWhenUsed/>
    <w:locked/>
    <w:rsid w:val="00381D30"/>
    <w:rPr>
      <w:sz w:val="20"/>
      <w:szCs w:val="20"/>
    </w:rPr>
  </w:style>
  <w:style w:type="character" w:customStyle="1" w:styleId="CommentTextChar">
    <w:name w:val="Comment Text Char"/>
    <w:basedOn w:val="DefaultParagraphFont"/>
    <w:link w:val="CommentText"/>
    <w:uiPriority w:val="99"/>
    <w:semiHidden/>
    <w:rsid w:val="00381D30"/>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381D30"/>
    <w:rPr>
      <w:b/>
      <w:bCs/>
    </w:rPr>
  </w:style>
  <w:style w:type="character" w:customStyle="1" w:styleId="CommentSubjectChar">
    <w:name w:val="Comment Subject Char"/>
    <w:basedOn w:val="CommentTextChar"/>
    <w:link w:val="CommentSubject"/>
    <w:uiPriority w:val="99"/>
    <w:semiHidden/>
    <w:rsid w:val="00381D30"/>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3808">
      <w:bodyDiv w:val="1"/>
      <w:marLeft w:val="0"/>
      <w:marRight w:val="0"/>
      <w:marTop w:val="0"/>
      <w:marBottom w:val="0"/>
      <w:divBdr>
        <w:top w:val="none" w:sz="0" w:space="0" w:color="auto"/>
        <w:left w:val="none" w:sz="0" w:space="0" w:color="auto"/>
        <w:bottom w:val="none" w:sz="0" w:space="0" w:color="auto"/>
        <w:right w:val="none" w:sz="0" w:space="0" w:color="auto"/>
      </w:divBdr>
      <w:divsChild>
        <w:div w:id="1849051762">
          <w:marLeft w:val="0"/>
          <w:marRight w:val="0"/>
          <w:marTop w:val="240"/>
          <w:marBottom w:val="180"/>
          <w:divBdr>
            <w:top w:val="none" w:sz="0" w:space="0" w:color="auto"/>
            <w:left w:val="none" w:sz="0" w:space="0" w:color="auto"/>
            <w:bottom w:val="none" w:sz="0" w:space="0" w:color="auto"/>
            <w:right w:val="none" w:sz="0" w:space="0" w:color="auto"/>
          </w:divBdr>
        </w:div>
      </w:divsChild>
    </w:div>
    <w:div w:id="199439871">
      <w:bodyDiv w:val="1"/>
      <w:marLeft w:val="0"/>
      <w:marRight w:val="0"/>
      <w:marTop w:val="0"/>
      <w:marBottom w:val="0"/>
      <w:divBdr>
        <w:top w:val="none" w:sz="0" w:space="0" w:color="auto"/>
        <w:left w:val="none" w:sz="0" w:space="0" w:color="auto"/>
        <w:bottom w:val="none" w:sz="0" w:space="0" w:color="auto"/>
        <w:right w:val="none" w:sz="0" w:space="0" w:color="auto"/>
      </w:divBdr>
    </w:div>
    <w:div w:id="281960740">
      <w:bodyDiv w:val="1"/>
      <w:marLeft w:val="0"/>
      <w:marRight w:val="0"/>
      <w:marTop w:val="0"/>
      <w:marBottom w:val="0"/>
      <w:divBdr>
        <w:top w:val="none" w:sz="0" w:space="0" w:color="auto"/>
        <w:left w:val="none" w:sz="0" w:space="0" w:color="auto"/>
        <w:bottom w:val="none" w:sz="0" w:space="0" w:color="auto"/>
        <w:right w:val="none" w:sz="0" w:space="0" w:color="auto"/>
      </w:divBdr>
    </w:div>
    <w:div w:id="764495488">
      <w:bodyDiv w:val="1"/>
      <w:marLeft w:val="0"/>
      <w:marRight w:val="0"/>
      <w:marTop w:val="0"/>
      <w:marBottom w:val="0"/>
      <w:divBdr>
        <w:top w:val="none" w:sz="0" w:space="0" w:color="auto"/>
        <w:left w:val="none" w:sz="0" w:space="0" w:color="auto"/>
        <w:bottom w:val="none" w:sz="0" w:space="0" w:color="auto"/>
        <w:right w:val="none" w:sz="0" w:space="0" w:color="auto"/>
      </w:divBdr>
    </w:div>
    <w:div w:id="783384477">
      <w:bodyDiv w:val="1"/>
      <w:marLeft w:val="0"/>
      <w:marRight w:val="0"/>
      <w:marTop w:val="0"/>
      <w:marBottom w:val="0"/>
      <w:divBdr>
        <w:top w:val="none" w:sz="0" w:space="0" w:color="auto"/>
        <w:left w:val="none" w:sz="0" w:space="0" w:color="auto"/>
        <w:bottom w:val="none" w:sz="0" w:space="0" w:color="auto"/>
        <w:right w:val="none" w:sz="0" w:space="0" w:color="auto"/>
      </w:divBdr>
    </w:div>
    <w:div w:id="1010838849">
      <w:bodyDiv w:val="1"/>
      <w:marLeft w:val="0"/>
      <w:marRight w:val="0"/>
      <w:marTop w:val="0"/>
      <w:marBottom w:val="0"/>
      <w:divBdr>
        <w:top w:val="none" w:sz="0" w:space="0" w:color="auto"/>
        <w:left w:val="none" w:sz="0" w:space="0" w:color="auto"/>
        <w:bottom w:val="none" w:sz="0" w:space="0" w:color="auto"/>
        <w:right w:val="none" w:sz="0" w:space="0" w:color="auto"/>
      </w:divBdr>
    </w:div>
    <w:div w:id="1085876628">
      <w:bodyDiv w:val="1"/>
      <w:marLeft w:val="0"/>
      <w:marRight w:val="0"/>
      <w:marTop w:val="0"/>
      <w:marBottom w:val="0"/>
      <w:divBdr>
        <w:top w:val="none" w:sz="0" w:space="0" w:color="auto"/>
        <w:left w:val="none" w:sz="0" w:space="0" w:color="auto"/>
        <w:bottom w:val="none" w:sz="0" w:space="0" w:color="auto"/>
        <w:right w:val="none" w:sz="0" w:space="0" w:color="auto"/>
      </w:divBdr>
    </w:div>
    <w:div w:id="1173300409">
      <w:bodyDiv w:val="1"/>
      <w:marLeft w:val="0"/>
      <w:marRight w:val="0"/>
      <w:marTop w:val="0"/>
      <w:marBottom w:val="0"/>
      <w:divBdr>
        <w:top w:val="none" w:sz="0" w:space="0" w:color="auto"/>
        <w:left w:val="none" w:sz="0" w:space="0" w:color="auto"/>
        <w:bottom w:val="none" w:sz="0" w:space="0" w:color="auto"/>
        <w:right w:val="none" w:sz="0" w:space="0" w:color="auto"/>
      </w:divBdr>
    </w:div>
    <w:div w:id="1245141401">
      <w:bodyDiv w:val="1"/>
      <w:marLeft w:val="0"/>
      <w:marRight w:val="0"/>
      <w:marTop w:val="0"/>
      <w:marBottom w:val="0"/>
      <w:divBdr>
        <w:top w:val="none" w:sz="0" w:space="0" w:color="auto"/>
        <w:left w:val="none" w:sz="0" w:space="0" w:color="auto"/>
        <w:bottom w:val="none" w:sz="0" w:space="0" w:color="auto"/>
        <w:right w:val="none" w:sz="0" w:space="0" w:color="auto"/>
      </w:divBdr>
    </w:div>
    <w:div w:id="1431200532">
      <w:bodyDiv w:val="1"/>
      <w:marLeft w:val="0"/>
      <w:marRight w:val="0"/>
      <w:marTop w:val="0"/>
      <w:marBottom w:val="0"/>
      <w:divBdr>
        <w:top w:val="none" w:sz="0" w:space="0" w:color="auto"/>
        <w:left w:val="none" w:sz="0" w:space="0" w:color="auto"/>
        <w:bottom w:val="none" w:sz="0" w:space="0" w:color="auto"/>
        <w:right w:val="none" w:sz="0" w:space="0" w:color="auto"/>
      </w:divBdr>
    </w:div>
    <w:div w:id="1525754323">
      <w:bodyDiv w:val="1"/>
      <w:marLeft w:val="0"/>
      <w:marRight w:val="0"/>
      <w:marTop w:val="0"/>
      <w:marBottom w:val="0"/>
      <w:divBdr>
        <w:top w:val="none" w:sz="0" w:space="0" w:color="auto"/>
        <w:left w:val="none" w:sz="0" w:space="0" w:color="auto"/>
        <w:bottom w:val="none" w:sz="0" w:space="0" w:color="auto"/>
        <w:right w:val="none" w:sz="0" w:space="0" w:color="auto"/>
      </w:divBdr>
      <w:divsChild>
        <w:div w:id="701705595">
          <w:marLeft w:val="0"/>
          <w:marRight w:val="0"/>
          <w:marTop w:val="0"/>
          <w:marBottom w:val="200"/>
          <w:divBdr>
            <w:top w:val="none" w:sz="0" w:space="0" w:color="auto"/>
            <w:left w:val="none" w:sz="0" w:space="0" w:color="auto"/>
            <w:bottom w:val="none" w:sz="0" w:space="0" w:color="auto"/>
            <w:right w:val="none" w:sz="0" w:space="0" w:color="auto"/>
          </w:divBdr>
        </w:div>
      </w:divsChild>
    </w:div>
    <w:div w:id="1540389087">
      <w:bodyDiv w:val="1"/>
      <w:marLeft w:val="0"/>
      <w:marRight w:val="0"/>
      <w:marTop w:val="0"/>
      <w:marBottom w:val="0"/>
      <w:divBdr>
        <w:top w:val="none" w:sz="0" w:space="0" w:color="auto"/>
        <w:left w:val="none" w:sz="0" w:space="0" w:color="auto"/>
        <w:bottom w:val="none" w:sz="0" w:space="0" w:color="auto"/>
        <w:right w:val="none" w:sz="0" w:space="0" w:color="auto"/>
      </w:divBdr>
      <w:divsChild>
        <w:div w:id="1393893734">
          <w:marLeft w:val="0"/>
          <w:marRight w:val="0"/>
          <w:marTop w:val="0"/>
          <w:marBottom w:val="200"/>
          <w:divBdr>
            <w:top w:val="none" w:sz="0" w:space="0" w:color="auto"/>
            <w:left w:val="none" w:sz="0" w:space="0" w:color="auto"/>
            <w:bottom w:val="none" w:sz="0" w:space="0" w:color="auto"/>
            <w:right w:val="none" w:sz="0" w:space="0" w:color="auto"/>
          </w:divBdr>
        </w:div>
      </w:divsChild>
    </w:div>
    <w:div w:id="20684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D27C34BD371E408782ECA406C86FED52"/>
        <w:category>
          <w:name w:val="General"/>
          <w:gallery w:val="placeholder"/>
        </w:category>
        <w:types>
          <w:type w:val="bbPlcHdr"/>
        </w:types>
        <w:behaviors>
          <w:behavior w:val="content"/>
        </w:behaviors>
        <w:guid w:val="{A549DC7F-CC64-41BE-AC1E-356D34F08F52}"/>
      </w:docPartPr>
      <w:docPartBody>
        <w:p w:rsidR="009B3D1A" w:rsidRDefault="0029592E" w:rsidP="0029592E">
          <w:pPr>
            <w:pStyle w:val="D27C34BD371E408782ECA406C86FED52"/>
          </w:pPr>
          <w:r w:rsidRPr="00490F97">
            <w:rPr>
              <w:rStyle w:val="PlaceholderText"/>
            </w:rPr>
            <w:t>Click here to enter text.</w:t>
          </w:r>
        </w:p>
      </w:docPartBody>
    </w:docPart>
    <w:docPart>
      <w:docPartPr>
        <w:name w:val="844B3CEA7DE243BA85270091CC20E99F"/>
        <w:category>
          <w:name w:val="General"/>
          <w:gallery w:val="placeholder"/>
        </w:category>
        <w:types>
          <w:type w:val="bbPlcHdr"/>
        </w:types>
        <w:behaviors>
          <w:behavior w:val="content"/>
        </w:behaviors>
        <w:guid w:val="{98F5AC7E-2203-4D7C-AE0A-12B70B68C16D}"/>
      </w:docPartPr>
      <w:docPartBody>
        <w:p w:rsidR="009B3D1A" w:rsidRDefault="0029592E" w:rsidP="0029592E">
          <w:pPr>
            <w:pStyle w:val="844B3CEA7DE243BA85270091CC20E99F"/>
          </w:pPr>
          <w:r w:rsidRPr="00490F97">
            <w:rPr>
              <w:rStyle w:val="PlaceholderText"/>
            </w:rPr>
            <w:t>Click here to enter text.</w:t>
          </w:r>
        </w:p>
      </w:docPartBody>
    </w:docPart>
    <w:docPart>
      <w:docPartPr>
        <w:name w:val="81B9CD083B984B4BA46D3F92833E79C9"/>
        <w:category>
          <w:name w:val="General"/>
          <w:gallery w:val="placeholder"/>
        </w:category>
        <w:types>
          <w:type w:val="bbPlcHdr"/>
        </w:types>
        <w:behaviors>
          <w:behavior w:val="content"/>
        </w:behaviors>
        <w:guid w:val="{11109F6B-99A9-44C7-8C18-54746C68A8C6}"/>
      </w:docPartPr>
      <w:docPartBody>
        <w:p w:rsidR="009B3D1A" w:rsidRDefault="0029592E" w:rsidP="0029592E">
          <w:pPr>
            <w:pStyle w:val="81B9CD083B984B4BA46D3F92833E79C9"/>
          </w:pPr>
          <w:r w:rsidRPr="00490F97">
            <w:rPr>
              <w:rStyle w:val="PlaceholderText"/>
            </w:rPr>
            <w:t>Click here to enter text.</w:t>
          </w:r>
        </w:p>
      </w:docPartBody>
    </w:docPart>
    <w:docPart>
      <w:docPartPr>
        <w:name w:val="27ABD44372D44709A367FA4F7DD47848"/>
        <w:category>
          <w:name w:val="General"/>
          <w:gallery w:val="placeholder"/>
        </w:category>
        <w:types>
          <w:type w:val="bbPlcHdr"/>
        </w:types>
        <w:behaviors>
          <w:behavior w:val="content"/>
        </w:behaviors>
        <w:guid w:val="{59B629DE-5F84-4087-B78A-FD7C2FD14E09}"/>
      </w:docPartPr>
      <w:docPartBody>
        <w:p w:rsidR="009B3D1A" w:rsidRDefault="0029592E" w:rsidP="0029592E">
          <w:pPr>
            <w:pStyle w:val="27ABD44372D44709A367FA4F7DD47848"/>
          </w:pPr>
          <w:r w:rsidRPr="00490F97">
            <w:rPr>
              <w:rStyle w:val="PlaceholderText"/>
            </w:rPr>
            <w:t>Click here to enter text.</w:t>
          </w:r>
        </w:p>
      </w:docPartBody>
    </w:docPart>
    <w:docPart>
      <w:docPartPr>
        <w:name w:val="FDBB1E2D37FF4478B9D88B2044F8EEF4"/>
        <w:category>
          <w:name w:val="General"/>
          <w:gallery w:val="placeholder"/>
        </w:category>
        <w:types>
          <w:type w:val="bbPlcHdr"/>
        </w:types>
        <w:behaviors>
          <w:behavior w:val="content"/>
        </w:behaviors>
        <w:guid w:val="{C18CE887-026B-49F2-8AE7-37B21F6E194F}"/>
      </w:docPartPr>
      <w:docPartBody>
        <w:p w:rsidR="009B3D1A" w:rsidRDefault="0029592E" w:rsidP="0029592E">
          <w:pPr>
            <w:pStyle w:val="FDBB1E2D37FF4478B9D88B2044F8EEF4"/>
          </w:pPr>
          <w:r w:rsidRPr="00490F97">
            <w:rPr>
              <w:rStyle w:val="PlaceholderText"/>
            </w:rPr>
            <w:t>Click here to enter text.</w:t>
          </w:r>
        </w:p>
      </w:docPartBody>
    </w:docPart>
    <w:docPart>
      <w:docPartPr>
        <w:name w:val="F147BBC6A56146318C8F4A6BD254E484"/>
        <w:category>
          <w:name w:val="General"/>
          <w:gallery w:val="placeholder"/>
        </w:category>
        <w:types>
          <w:type w:val="bbPlcHdr"/>
        </w:types>
        <w:behaviors>
          <w:behavior w:val="content"/>
        </w:behaviors>
        <w:guid w:val="{17EEBA61-F6D6-4CB3-969D-2B7232D053C5}"/>
      </w:docPartPr>
      <w:docPartBody>
        <w:p w:rsidR="009B3D1A" w:rsidRDefault="0029592E" w:rsidP="0029592E">
          <w:pPr>
            <w:pStyle w:val="F147BBC6A56146318C8F4A6BD254E484"/>
          </w:pPr>
          <w:r w:rsidRPr="00490F97">
            <w:rPr>
              <w:rStyle w:val="PlaceholderText"/>
            </w:rPr>
            <w:t>Click here to enter text.</w:t>
          </w:r>
        </w:p>
      </w:docPartBody>
    </w:docPart>
    <w:docPart>
      <w:docPartPr>
        <w:name w:val="07E4E129412842029A7D4BDBBDE04685"/>
        <w:category>
          <w:name w:val="General"/>
          <w:gallery w:val="placeholder"/>
        </w:category>
        <w:types>
          <w:type w:val="bbPlcHdr"/>
        </w:types>
        <w:behaviors>
          <w:behavior w:val="content"/>
        </w:behaviors>
        <w:guid w:val="{A7006E41-67A6-479B-B5C3-AB03973BADB3}"/>
      </w:docPartPr>
      <w:docPartBody>
        <w:p w:rsidR="009B3D1A" w:rsidRDefault="0029592E" w:rsidP="0029592E">
          <w:pPr>
            <w:pStyle w:val="07E4E129412842029A7D4BDBBDE04685"/>
          </w:pPr>
          <w:r w:rsidRPr="00490F97">
            <w:rPr>
              <w:rStyle w:val="PlaceholderText"/>
            </w:rPr>
            <w:t>Click here to enter text.</w:t>
          </w:r>
        </w:p>
      </w:docPartBody>
    </w:docPart>
    <w:docPart>
      <w:docPartPr>
        <w:name w:val="EE4110FB6C5D45639A97F4A0D2AF1C0D"/>
        <w:category>
          <w:name w:val="General"/>
          <w:gallery w:val="placeholder"/>
        </w:category>
        <w:types>
          <w:type w:val="bbPlcHdr"/>
        </w:types>
        <w:behaviors>
          <w:behavior w:val="content"/>
        </w:behaviors>
        <w:guid w:val="{C515FB1A-6E3D-456C-A434-499AE93F0A30}"/>
      </w:docPartPr>
      <w:docPartBody>
        <w:p w:rsidR="009B3D1A" w:rsidRDefault="0029592E" w:rsidP="0029592E">
          <w:pPr>
            <w:pStyle w:val="EE4110FB6C5D45639A97F4A0D2AF1C0D"/>
          </w:pPr>
          <w:r w:rsidRPr="00490F97">
            <w:rPr>
              <w:rStyle w:val="PlaceholderText"/>
            </w:rPr>
            <w:t>Click here to enter text.</w:t>
          </w:r>
        </w:p>
      </w:docPartBody>
    </w:docPart>
    <w:docPart>
      <w:docPartPr>
        <w:name w:val="88043630DAFA4B4FB51BB09913EAC4E0"/>
        <w:category>
          <w:name w:val="General"/>
          <w:gallery w:val="placeholder"/>
        </w:category>
        <w:types>
          <w:type w:val="bbPlcHdr"/>
        </w:types>
        <w:behaviors>
          <w:behavior w:val="content"/>
        </w:behaviors>
        <w:guid w:val="{D835A43B-C0B9-411C-9BF1-49389310AA62}"/>
      </w:docPartPr>
      <w:docPartBody>
        <w:p w:rsidR="00893224" w:rsidRDefault="0017672E" w:rsidP="0017672E">
          <w:pPr>
            <w:pStyle w:val="88043630DAFA4B4FB51BB09913EAC4E0"/>
          </w:pPr>
          <w:r w:rsidRPr="00490F97">
            <w:rPr>
              <w:rStyle w:val="PlaceholderText"/>
            </w:rPr>
            <w:t>Click here to enter text.</w:t>
          </w:r>
        </w:p>
      </w:docPartBody>
    </w:docPart>
    <w:docPart>
      <w:docPartPr>
        <w:name w:val="EFAB8D08397E40AFA09562E8C18227C2"/>
        <w:category>
          <w:name w:val="General"/>
          <w:gallery w:val="placeholder"/>
        </w:category>
        <w:types>
          <w:type w:val="bbPlcHdr"/>
        </w:types>
        <w:behaviors>
          <w:behavior w:val="content"/>
        </w:behaviors>
        <w:guid w:val="{80B8C8C7-04F7-410B-AD75-5AFC4AB3C8A6}"/>
      </w:docPartPr>
      <w:docPartBody>
        <w:p w:rsidR="00893224" w:rsidRDefault="0017672E" w:rsidP="0017672E">
          <w:pPr>
            <w:pStyle w:val="EFAB8D08397E40AFA09562E8C18227C2"/>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4CEB"/>
    <w:rsid w:val="000611F6"/>
    <w:rsid w:val="000833B3"/>
    <w:rsid w:val="000A6359"/>
    <w:rsid w:val="001106E4"/>
    <w:rsid w:val="0014150E"/>
    <w:rsid w:val="001434F1"/>
    <w:rsid w:val="00151729"/>
    <w:rsid w:val="0017672E"/>
    <w:rsid w:val="00235331"/>
    <w:rsid w:val="00237699"/>
    <w:rsid w:val="0029592E"/>
    <w:rsid w:val="00297BC7"/>
    <w:rsid w:val="002A4DF0"/>
    <w:rsid w:val="002C270D"/>
    <w:rsid w:val="003B35B7"/>
    <w:rsid w:val="003D7123"/>
    <w:rsid w:val="004071AD"/>
    <w:rsid w:val="00421095"/>
    <w:rsid w:val="00424835"/>
    <w:rsid w:val="00435477"/>
    <w:rsid w:val="00474B7B"/>
    <w:rsid w:val="00474F11"/>
    <w:rsid w:val="00495B58"/>
    <w:rsid w:val="004B6702"/>
    <w:rsid w:val="004D78C2"/>
    <w:rsid w:val="004E0F32"/>
    <w:rsid w:val="0050209D"/>
    <w:rsid w:val="00505143"/>
    <w:rsid w:val="00506B7D"/>
    <w:rsid w:val="00540961"/>
    <w:rsid w:val="00561817"/>
    <w:rsid w:val="005A0690"/>
    <w:rsid w:val="005B6BAF"/>
    <w:rsid w:val="005F7178"/>
    <w:rsid w:val="0061395A"/>
    <w:rsid w:val="00682C1D"/>
    <w:rsid w:val="006A398C"/>
    <w:rsid w:val="006E358E"/>
    <w:rsid w:val="006E4EE4"/>
    <w:rsid w:val="00763C0A"/>
    <w:rsid w:val="00774ECA"/>
    <w:rsid w:val="007753CB"/>
    <w:rsid w:val="00777323"/>
    <w:rsid w:val="00803144"/>
    <w:rsid w:val="00827E61"/>
    <w:rsid w:val="00893224"/>
    <w:rsid w:val="008966C1"/>
    <w:rsid w:val="008A5352"/>
    <w:rsid w:val="008A5FCF"/>
    <w:rsid w:val="00921372"/>
    <w:rsid w:val="00923C08"/>
    <w:rsid w:val="00974995"/>
    <w:rsid w:val="0098669F"/>
    <w:rsid w:val="009B3D1A"/>
    <w:rsid w:val="009C0EE5"/>
    <w:rsid w:val="009C44E2"/>
    <w:rsid w:val="00A34ADE"/>
    <w:rsid w:val="00A94A58"/>
    <w:rsid w:val="00AB1C20"/>
    <w:rsid w:val="00AC4CD1"/>
    <w:rsid w:val="00AF3E5A"/>
    <w:rsid w:val="00B539F5"/>
    <w:rsid w:val="00B711CD"/>
    <w:rsid w:val="00B818E2"/>
    <w:rsid w:val="00B87ED1"/>
    <w:rsid w:val="00B9218B"/>
    <w:rsid w:val="00BD010D"/>
    <w:rsid w:val="00BD1094"/>
    <w:rsid w:val="00BD3521"/>
    <w:rsid w:val="00C17C59"/>
    <w:rsid w:val="00C46ACE"/>
    <w:rsid w:val="00C81489"/>
    <w:rsid w:val="00CA1327"/>
    <w:rsid w:val="00CA66BE"/>
    <w:rsid w:val="00CB0612"/>
    <w:rsid w:val="00CB2CAF"/>
    <w:rsid w:val="00D007DF"/>
    <w:rsid w:val="00D13118"/>
    <w:rsid w:val="00D134A7"/>
    <w:rsid w:val="00D56764"/>
    <w:rsid w:val="00DA7D08"/>
    <w:rsid w:val="00E8737F"/>
    <w:rsid w:val="00ED4005"/>
    <w:rsid w:val="00EE39C8"/>
    <w:rsid w:val="00F27A4B"/>
    <w:rsid w:val="00F639A3"/>
    <w:rsid w:val="00F66B3A"/>
    <w:rsid w:val="00FC22A8"/>
    <w:rsid w:val="00FD554B"/>
    <w:rsid w:val="00FE0004"/>
    <w:rsid w:val="00FE3889"/>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2E"/>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27C34BD371E408782ECA406C86FED52">
    <w:name w:val="D27C34BD371E408782ECA406C86FED52"/>
    <w:rsid w:val="0029592E"/>
  </w:style>
  <w:style w:type="paragraph" w:customStyle="1" w:styleId="844B3CEA7DE243BA85270091CC20E99F">
    <w:name w:val="844B3CEA7DE243BA85270091CC20E99F"/>
    <w:rsid w:val="0029592E"/>
  </w:style>
  <w:style w:type="paragraph" w:customStyle="1" w:styleId="81B9CD083B984B4BA46D3F92833E79C9">
    <w:name w:val="81B9CD083B984B4BA46D3F92833E79C9"/>
    <w:rsid w:val="0029592E"/>
  </w:style>
  <w:style w:type="paragraph" w:customStyle="1" w:styleId="27ABD44372D44709A367FA4F7DD47848">
    <w:name w:val="27ABD44372D44709A367FA4F7DD47848"/>
    <w:rsid w:val="0029592E"/>
  </w:style>
  <w:style w:type="paragraph" w:customStyle="1" w:styleId="FDBB1E2D37FF4478B9D88B2044F8EEF4">
    <w:name w:val="FDBB1E2D37FF4478B9D88B2044F8EEF4"/>
    <w:rsid w:val="0029592E"/>
  </w:style>
  <w:style w:type="paragraph" w:customStyle="1" w:styleId="F147BBC6A56146318C8F4A6BD254E484">
    <w:name w:val="F147BBC6A56146318C8F4A6BD254E484"/>
    <w:rsid w:val="0029592E"/>
  </w:style>
  <w:style w:type="paragraph" w:customStyle="1" w:styleId="07E4E129412842029A7D4BDBBDE04685">
    <w:name w:val="07E4E129412842029A7D4BDBBDE04685"/>
    <w:rsid w:val="0029592E"/>
  </w:style>
  <w:style w:type="paragraph" w:customStyle="1" w:styleId="EE4110FB6C5D45639A97F4A0D2AF1C0D">
    <w:name w:val="EE4110FB6C5D45639A97F4A0D2AF1C0D"/>
    <w:rsid w:val="0029592E"/>
  </w:style>
  <w:style w:type="paragraph" w:customStyle="1" w:styleId="88043630DAFA4B4FB51BB09913EAC4E0">
    <w:name w:val="88043630DAFA4B4FB51BB09913EAC4E0"/>
    <w:rsid w:val="0017672E"/>
  </w:style>
  <w:style w:type="paragraph" w:customStyle="1" w:styleId="EFAB8D08397E40AFA09562E8C18227C2">
    <w:name w:val="EFAB8D08397E40AFA09562E8C18227C2"/>
    <w:rsid w:val="00176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5EA3-B6B0-4A84-AFE2-B9DC50AC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Te Reo Maori 1.1</dc:subject>
  <dc:creator>Ministry of Education</dc:creator>
  <cp:lastModifiedBy>Donna Leckie</cp:lastModifiedBy>
  <cp:revision>2</cp:revision>
  <cp:lastPrinted>2013-06-28T05:09:00Z</cp:lastPrinted>
  <dcterms:created xsi:type="dcterms:W3CDTF">2025-01-17T03:15:00Z</dcterms:created>
  <dcterms:modified xsi:type="dcterms:W3CDTF">2025-01-17T03:15:00Z</dcterms:modified>
</cp:coreProperties>
</file>